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79D" w:rsidRDefault="0018379D">
      <w:pPr>
        <w:spacing w:before="312"/>
        <w:rPr>
          <w:rFonts w:ascii="黑体" w:eastAsia="黑体" w:hAnsi="黑体"/>
          <w:bCs/>
          <w:sz w:val="32"/>
          <w:szCs w:val="32"/>
        </w:rPr>
      </w:pPr>
    </w:p>
    <w:p w:rsidR="0018379D" w:rsidRDefault="00730AEF">
      <w:pPr>
        <w:jc w:val="center"/>
        <w:rPr>
          <w:rFonts w:ascii="方正小标宋_GBK" w:eastAsia="方正小标宋_GBK" w:hAnsi="华文中宋"/>
          <w:b/>
          <w:bCs/>
          <w:sz w:val="40"/>
          <w:szCs w:val="40"/>
        </w:rPr>
      </w:pPr>
      <w:r>
        <w:rPr>
          <w:rFonts w:ascii="方正小标宋_GBK" w:eastAsia="方正小标宋_GBK" w:hAnsi="华文中宋" w:hint="eastAsia"/>
          <w:b/>
          <w:bCs/>
          <w:sz w:val="40"/>
          <w:szCs w:val="40"/>
        </w:rPr>
        <w:t>煤矿安全生产标准化管理体系考核定级办法</w:t>
      </w:r>
    </w:p>
    <w:p w:rsidR="0018379D" w:rsidRDefault="00730AEF">
      <w:pPr>
        <w:spacing w:before="100" w:beforeAutospacing="1" w:after="100" w:afterAutospacing="1"/>
        <w:jc w:val="center"/>
        <w:rPr>
          <w:rFonts w:ascii="楷体_GB2312" w:eastAsia="楷体_GB2312" w:hAnsi="Arial"/>
          <w:bCs/>
          <w:sz w:val="32"/>
          <w:szCs w:val="32"/>
        </w:rPr>
      </w:pPr>
      <w:r>
        <w:rPr>
          <w:rFonts w:ascii="楷体_GB2312" w:eastAsia="楷体_GB2312" w:hAnsi="Arial" w:hint="eastAsia"/>
          <w:bCs/>
          <w:sz w:val="32"/>
          <w:szCs w:val="32"/>
        </w:rPr>
        <w:t>（试行）</w:t>
      </w:r>
    </w:p>
    <w:p w:rsidR="0018379D" w:rsidRDefault="00730AEF">
      <w:pPr>
        <w:adjustRightInd w:val="0"/>
        <w:snapToGrid w:val="0"/>
        <w:spacing w:line="560" w:lineRule="exact"/>
        <w:ind w:firstLineChars="200" w:firstLine="640"/>
        <w:rPr>
          <w:rFonts w:ascii="仿宋_GB2312" w:eastAsia="仿宋_GB2312" w:hAnsi="Arial"/>
          <w:bCs/>
          <w:sz w:val="32"/>
          <w:szCs w:val="32"/>
        </w:rPr>
      </w:pPr>
      <w:r>
        <w:rPr>
          <w:rFonts w:ascii="黑体" w:eastAsia="黑体" w:hAnsi="黑体" w:hint="eastAsia"/>
          <w:bCs/>
          <w:sz w:val="32"/>
          <w:szCs w:val="32"/>
        </w:rPr>
        <w:t>第一条</w:t>
      </w:r>
      <w:r>
        <w:rPr>
          <w:rFonts w:ascii="仿宋_GB2312" w:eastAsia="仿宋_GB2312" w:hAnsi="Arial" w:hint="eastAsia"/>
          <w:bCs/>
          <w:sz w:val="32"/>
          <w:szCs w:val="32"/>
        </w:rPr>
        <w:t xml:space="preserve"> 为进一步加强煤矿</w:t>
      </w:r>
      <w:r>
        <w:rPr>
          <w:rFonts w:ascii="仿宋_GB2312" w:eastAsia="仿宋_GB2312" w:hAnsi="黑体" w:hint="eastAsia"/>
          <w:bCs/>
          <w:sz w:val="32"/>
          <w:szCs w:val="32"/>
        </w:rPr>
        <w:t>安全生产</w:t>
      </w:r>
      <w:r>
        <w:rPr>
          <w:rFonts w:ascii="仿宋_GB2312" w:eastAsia="仿宋_GB2312" w:hAnsi="Arial" w:hint="eastAsia"/>
          <w:bCs/>
          <w:sz w:val="32"/>
          <w:szCs w:val="32"/>
        </w:rPr>
        <w:t>基础建设,深入</w:t>
      </w:r>
      <w:r w:rsidR="002264C6" w:rsidRPr="002264C6">
        <w:rPr>
          <w:rFonts w:ascii="仿宋_GB2312" w:eastAsia="仿宋_GB2312" w:hAnsi="Arial" w:hint="eastAsia"/>
          <w:bCs/>
          <w:sz w:val="32"/>
          <w:szCs w:val="32"/>
        </w:rPr>
        <w:t>落实</w:t>
      </w:r>
      <w:r w:rsidR="00472757">
        <w:rPr>
          <w:rFonts w:ascii="仿宋_GB2312" w:eastAsia="仿宋_GB2312" w:hAnsi="Arial" w:hint="eastAsia"/>
          <w:bCs/>
          <w:sz w:val="32"/>
          <w:szCs w:val="32"/>
        </w:rPr>
        <w:t>“</w:t>
      </w:r>
      <w:r>
        <w:rPr>
          <w:rFonts w:ascii="仿宋_GB2312" w:eastAsia="仿宋_GB2312" w:hAnsi="Arial" w:hint="eastAsia"/>
          <w:bCs/>
          <w:sz w:val="32"/>
          <w:szCs w:val="32"/>
        </w:rPr>
        <w:t>管理</w:t>
      </w:r>
      <w:r w:rsidR="002264C6" w:rsidRPr="002264C6">
        <w:rPr>
          <w:rFonts w:ascii="仿宋_GB2312" w:eastAsia="仿宋_GB2312" w:hAnsi="Arial" w:hint="eastAsia"/>
          <w:bCs/>
          <w:sz w:val="32"/>
          <w:szCs w:val="32"/>
        </w:rPr>
        <w:t>、装备、素质、系统”四个要素并重原则，</w:t>
      </w:r>
      <w:r>
        <w:rPr>
          <w:rFonts w:ascii="仿宋_GB2312" w:eastAsia="仿宋_GB2312" w:hAnsi="Arial" w:hint="eastAsia"/>
          <w:bCs/>
          <w:sz w:val="32"/>
          <w:szCs w:val="32"/>
        </w:rPr>
        <w:t>持续推进煤矿安全治理体系和治理能力现代化，</w:t>
      </w:r>
      <w:r>
        <w:rPr>
          <w:rFonts w:ascii="仿宋_GB2312" w:eastAsia="仿宋_GB2312" w:hAnsi="黑体" w:hint="eastAsia"/>
          <w:bCs/>
          <w:sz w:val="32"/>
          <w:szCs w:val="32"/>
        </w:rPr>
        <w:t>根据《中华人民共和国安全生产法》及有关规定，</w:t>
      </w:r>
      <w:r>
        <w:rPr>
          <w:rFonts w:ascii="仿宋_GB2312" w:eastAsia="仿宋_GB2312" w:hAnsi="Arial" w:hint="eastAsia"/>
          <w:bCs/>
          <w:sz w:val="32"/>
          <w:szCs w:val="32"/>
        </w:rPr>
        <w:t>制定本办法。</w:t>
      </w:r>
    </w:p>
    <w:p w:rsidR="0018379D" w:rsidRDefault="00730AEF">
      <w:pPr>
        <w:adjustRightInd w:val="0"/>
        <w:snapToGrid w:val="0"/>
        <w:spacing w:line="560" w:lineRule="exact"/>
        <w:ind w:firstLineChars="200" w:firstLine="640"/>
        <w:rPr>
          <w:rFonts w:ascii="仿宋_GB2312" w:eastAsia="仿宋_GB2312" w:hAnsi="Arial"/>
          <w:bCs/>
          <w:sz w:val="32"/>
          <w:szCs w:val="32"/>
        </w:rPr>
      </w:pPr>
      <w:r>
        <w:rPr>
          <w:rFonts w:ascii="黑体" w:eastAsia="黑体" w:hAnsi="黑体" w:hint="eastAsia"/>
          <w:bCs/>
          <w:sz w:val="32"/>
          <w:szCs w:val="32"/>
        </w:rPr>
        <w:t>第二条</w:t>
      </w:r>
      <w:r>
        <w:rPr>
          <w:rFonts w:ascii="仿宋_GB2312" w:eastAsia="仿宋_GB2312" w:hAnsi="Arial" w:hint="eastAsia"/>
          <w:bCs/>
          <w:sz w:val="32"/>
          <w:szCs w:val="32"/>
        </w:rPr>
        <w:t>本办法适用于全国所有合法的生产煤矿。新建、改扩建、技改煤矿可参照执行。</w:t>
      </w:r>
    </w:p>
    <w:p w:rsidR="0018379D" w:rsidRDefault="00730AEF">
      <w:pPr>
        <w:adjustRightInd w:val="0"/>
        <w:snapToGrid w:val="0"/>
        <w:spacing w:line="560" w:lineRule="exact"/>
        <w:ind w:firstLineChars="200" w:firstLine="640"/>
        <w:rPr>
          <w:rFonts w:ascii="仿宋_GB2312" w:eastAsia="仿宋_GB2312" w:hAnsi="Arial"/>
          <w:bCs/>
          <w:sz w:val="32"/>
          <w:szCs w:val="32"/>
        </w:rPr>
      </w:pPr>
      <w:r>
        <w:rPr>
          <w:rFonts w:ascii="黑体" w:eastAsia="黑体" w:hAnsi="黑体" w:hint="eastAsia"/>
          <w:bCs/>
          <w:sz w:val="32"/>
          <w:szCs w:val="32"/>
        </w:rPr>
        <w:t>第三条</w:t>
      </w:r>
      <w:r>
        <w:rPr>
          <w:rFonts w:ascii="仿宋_GB2312" w:eastAsia="仿宋_GB2312" w:hAnsi="Arial" w:hint="eastAsia"/>
          <w:bCs/>
          <w:sz w:val="32"/>
          <w:szCs w:val="32"/>
        </w:rPr>
        <w:t xml:space="preserve"> 考核定级标准执行《煤矿安全生产标准化</w:t>
      </w:r>
      <w:r>
        <w:rPr>
          <w:rFonts w:ascii="仿宋_GB2312" w:eastAsia="仿宋_GB2312" w:hAnsi="黑体" w:hint="eastAsia"/>
          <w:bCs/>
          <w:sz w:val="32"/>
          <w:szCs w:val="32"/>
        </w:rPr>
        <w:t>管理体系</w:t>
      </w:r>
      <w:r>
        <w:rPr>
          <w:rFonts w:ascii="仿宋_GB2312" w:eastAsia="仿宋_GB2312" w:hAnsi="Arial" w:hint="eastAsia"/>
          <w:bCs/>
          <w:sz w:val="32"/>
          <w:szCs w:val="32"/>
        </w:rPr>
        <w:t>基本要求及评分方法（试行）》（以下简称《管理体系》）。</w:t>
      </w:r>
    </w:p>
    <w:p w:rsidR="0018379D" w:rsidRDefault="00730AEF">
      <w:pPr>
        <w:adjustRightInd w:val="0"/>
        <w:snapToGrid w:val="0"/>
        <w:spacing w:line="560" w:lineRule="exact"/>
        <w:ind w:firstLineChars="200" w:firstLine="640"/>
        <w:rPr>
          <w:rFonts w:ascii="仿宋_GB2312" w:eastAsia="仿宋_GB2312" w:hAnsi="Arial"/>
          <w:bCs/>
          <w:sz w:val="32"/>
          <w:szCs w:val="32"/>
        </w:rPr>
      </w:pPr>
      <w:r>
        <w:rPr>
          <w:rFonts w:ascii="黑体" w:eastAsia="黑体" w:hAnsi="黑体" w:hint="eastAsia"/>
          <w:bCs/>
          <w:sz w:val="32"/>
          <w:szCs w:val="32"/>
        </w:rPr>
        <w:t>第四条</w:t>
      </w:r>
      <w:r>
        <w:rPr>
          <w:rFonts w:ascii="仿宋_GB2312" w:eastAsia="仿宋_GB2312" w:hAnsi="Arial" w:hint="eastAsia"/>
          <w:bCs/>
          <w:sz w:val="32"/>
          <w:szCs w:val="32"/>
        </w:rPr>
        <w:t xml:space="preserve"> 申报安全生产标准化管理体系等级的煤矿必须具备《管理体系》</w:t>
      </w:r>
      <w:r>
        <w:rPr>
          <w:rFonts w:ascii="仿宋_GB2312" w:eastAsia="仿宋_GB2312" w:hAnsi="黑体" w:hint="eastAsia"/>
          <w:bCs/>
          <w:sz w:val="32"/>
          <w:szCs w:val="32"/>
        </w:rPr>
        <w:t>总则部分</w:t>
      </w:r>
      <w:r>
        <w:rPr>
          <w:rFonts w:ascii="仿宋_GB2312" w:eastAsia="仿宋_GB2312" w:hAnsi="Arial" w:hint="eastAsia"/>
          <w:bCs/>
          <w:sz w:val="32"/>
          <w:szCs w:val="32"/>
        </w:rPr>
        <w:t>设定的基本条件，有任何一条不具备的，不得被确认为安全生产标准化管理体系达标煤矿。</w:t>
      </w:r>
    </w:p>
    <w:p w:rsidR="0018379D" w:rsidRDefault="00730AEF">
      <w:pPr>
        <w:adjustRightInd w:val="0"/>
        <w:snapToGrid w:val="0"/>
        <w:spacing w:line="560" w:lineRule="exact"/>
        <w:ind w:firstLineChars="200" w:firstLine="640"/>
        <w:rPr>
          <w:rFonts w:ascii="仿宋_GB2312" w:eastAsia="仿宋_GB2312" w:hAnsi="黑体"/>
          <w:bCs/>
          <w:sz w:val="32"/>
          <w:szCs w:val="32"/>
        </w:rPr>
      </w:pPr>
      <w:r>
        <w:rPr>
          <w:rFonts w:ascii="黑体" w:eastAsia="黑体" w:hAnsi="黑体" w:hint="eastAsia"/>
          <w:bCs/>
          <w:sz w:val="32"/>
          <w:szCs w:val="32"/>
        </w:rPr>
        <w:t>第五条</w:t>
      </w:r>
      <w:r>
        <w:rPr>
          <w:rFonts w:ascii="仿宋_GB2312" w:eastAsia="仿宋_GB2312" w:hAnsi="Arial" w:hint="eastAsia"/>
          <w:bCs/>
          <w:sz w:val="32"/>
          <w:szCs w:val="32"/>
        </w:rPr>
        <w:t>煤矿安全生产标准化管理体系等级分为一级、二级、三级3个等级，所应达到的要求为：</w:t>
      </w:r>
      <w:r>
        <w:rPr>
          <w:rFonts w:ascii="仿宋_GB2312" w:eastAsia="仿宋_GB2312" w:hAnsi="Arial" w:hint="eastAsia"/>
          <w:bCs/>
          <w:sz w:val="32"/>
          <w:szCs w:val="32"/>
        </w:rPr>
        <w:br/>
      </w:r>
      <w:r>
        <w:rPr>
          <w:rFonts w:ascii="仿宋_GB2312" w:eastAsia="仿宋_GB2312" w:hAnsi="Arial" w:hint="eastAsia"/>
          <w:b/>
          <w:bCs/>
          <w:sz w:val="32"/>
          <w:szCs w:val="32"/>
        </w:rPr>
        <w:t>一级</w:t>
      </w:r>
      <w:r>
        <w:rPr>
          <w:rFonts w:ascii="仿宋_GB2312" w:eastAsia="仿宋_GB2312" w:hAnsi="Arial" w:hint="eastAsia"/>
          <w:bCs/>
          <w:sz w:val="32"/>
          <w:szCs w:val="32"/>
        </w:rPr>
        <w:t>：煤矿安全生产标准化</w:t>
      </w:r>
      <w:r>
        <w:rPr>
          <w:rFonts w:ascii="仿宋_GB2312" w:eastAsia="仿宋_GB2312" w:hAnsi="黑体" w:hint="eastAsia"/>
          <w:bCs/>
          <w:sz w:val="32"/>
          <w:szCs w:val="32"/>
        </w:rPr>
        <w:t>管理体系</w:t>
      </w:r>
      <w:r>
        <w:rPr>
          <w:rFonts w:ascii="仿宋_GB2312" w:eastAsia="仿宋_GB2312" w:hAnsi="Arial" w:hint="eastAsia"/>
          <w:bCs/>
          <w:sz w:val="32"/>
          <w:szCs w:val="32"/>
        </w:rPr>
        <w:t>考核加权得分及</w:t>
      </w:r>
      <w:r>
        <w:rPr>
          <w:rFonts w:ascii="仿宋_GB2312" w:eastAsia="仿宋_GB2312" w:hAnsi="黑体" w:hint="eastAsia"/>
          <w:bCs/>
          <w:sz w:val="32"/>
          <w:szCs w:val="32"/>
        </w:rPr>
        <w:t>各部分得分均不低于90分，且不存在下列情形：</w:t>
      </w:r>
    </w:p>
    <w:p w:rsidR="0018379D" w:rsidRDefault="00730AEF">
      <w:pPr>
        <w:adjustRightInd w:val="0"/>
        <w:snapToGrid w:val="0"/>
        <w:spacing w:line="56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1.</w:t>
      </w:r>
      <w:proofErr w:type="gramStart"/>
      <w:r>
        <w:rPr>
          <w:rFonts w:ascii="仿宋_GB2312" w:eastAsia="仿宋_GB2312" w:hAnsi="黑体" w:hint="eastAsia"/>
          <w:bCs/>
          <w:sz w:val="32"/>
          <w:szCs w:val="32"/>
        </w:rPr>
        <w:t>井工煤</w:t>
      </w:r>
      <w:proofErr w:type="gramEnd"/>
      <w:r>
        <w:rPr>
          <w:rFonts w:ascii="仿宋_GB2312" w:eastAsia="仿宋_GB2312" w:hAnsi="黑体" w:hint="eastAsia"/>
          <w:bCs/>
          <w:sz w:val="32"/>
          <w:szCs w:val="32"/>
        </w:rPr>
        <w:t>矿井下单班作业人数超过</w:t>
      </w:r>
      <w:proofErr w:type="gramStart"/>
      <w:r>
        <w:rPr>
          <w:rFonts w:ascii="仿宋_GB2312" w:eastAsia="仿宋_GB2312" w:hAnsi="黑体" w:hint="eastAsia"/>
          <w:bCs/>
          <w:sz w:val="32"/>
          <w:szCs w:val="32"/>
        </w:rPr>
        <w:t>有关限员规定</w:t>
      </w:r>
      <w:proofErr w:type="gramEnd"/>
      <w:r>
        <w:rPr>
          <w:rFonts w:ascii="仿宋_GB2312" w:eastAsia="仿宋_GB2312" w:hAnsi="黑体" w:hint="eastAsia"/>
          <w:bCs/>
          <w:sz w:val="32"/>
          <w:szCs w:val="32"/>
        </w:rPr>
        <w:t>的；</w:t>
      </w:r>
    </w:p>
    <w:p w:rsidR="0018379D" w:rsidRDefault="00730AEF">
      <w:pPr>
        <w:adjustRightInd w:val="0"/>
        <w:snapToGrid w:val="0"/>
        <w:spacing w:line="56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2.发生生产安全死亡事故，自事故发生之日起，一般事故未满1年、较大及重大事故未满2年、特别重大事故未满3年的；</w:t>
      </w:r>
    </w:p>
    <w:p w:rsidR="0018379D" w:rsidRDefault="00730AEF">
      <w:pPr>
        <w:adjustRightInd w:val="0"/>
        <w:snapToGrid w:val="0"/>
        <w:spacing w:line="56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lastRenderedPageBreak/>
        <w:t>3.安全生产标准化</w:t>
      </w:r>
      <w:r>
        <w:rPr>
          <w:rFonts w:ascii="仿宋_GB2312" w:eastAsia="仿宋_GB2312" w:hAnsi="Arial" w:hint="eastAsia"/>
          <w:bCs/>
          <w:sz w:val="32"/>
          <w:szCs w:val="32"/>
        </w:rPr>
        <w:t>管理体系</w:t>
      </w:r>
      <w:r>
        <w:rPr>
          <w:rFonts w:ascii="仿宋_GB2312" w:eastAsia="仿宋_GB2312" w:hAnsi="黑体" w:hint="eastAsia"/>
          <w:bCs/>
          <w:sz w:val="32"/>
          <w:szCs w:val="32"/>
        </w:rPr>
        <w:t>一级检查考核未通过，</w:t>
      </w:r>
      <w:proofErr w:type="gramStart"/>
      <w:r>
        <w:rPr>
          <w:rFonts w:ascii="仿宋_GB2312" w:eastAsia="仿宋_GB2312" w:hAnsi="黑体" w:hint="eastAsia"/>
          <w:bCs/>
          <w:sz w:val="32"/>
          <w:szCs w:val="32"/>
        </w:rPr>
        <w:t>自考核</w:t>
      </w:r>
      <w:proofErr w:type="gramEnd"/>
      <w:r>
        <w:rPr>
          <w:rFonts w:ascii="仿宋_GB2312" w:eastAsia="仿宋_GB2312" w:hAnsi="黑体" w:hint="eastAsia"/>
          <w:bCs/>
          <w:sz w:val="32"/>
          <w:szCs w:val="32"/>
        </w:rPr>
        <w:t>定级部门检查之日起未满1年的；</w:t>
      </w:r>
    </w:p>
    <w:p w:rsidR="0018379D" w:rsidRDefault="00730AEF">
      <w:pPr>
        <w:adjustRightInd w:val="0"/>
        <w:snapToGrid w:val="0"/>
        <w:spacing w:line="56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4.因管理滑坡或存在重大事故隐患且组织生产被降级或撤消等级未满1年的；</w:t>
      </w:r>
    </w:p>
    <w:p w:rsidR="0018379D" w:rsidRDefault="00730AEF">
      <w:pPr>
        <w:adjustRightInd w:val="0"/>
        <w:snapToGrid w:val="0"/>
        <w:spacing w:line="56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5.露天煤矿采煤对外承包的，或将剥离工程承包给2家（不含）以上施工单位的；</w:t>
      </w:r>
    </w:p>
    <w:p w:rsidR="0018379D" w:rsidRDefault="00730AEF">
      <w:pPr>
        <w:adjustRightInd w:val="0"/>
        <w:snapToGrid w:val="0"/>
        <w:spacing w:line="56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6.被列入安全生产“黑名单”或在安全生产联合惩戒期内的；</w:t>
      </w:r>
    </w:p>
    <w:p w:rsidR="0018379D" w:rsidRDefault="00730AEF">
      <w:pPr>
        <w:adjustRightInd w:val="0"/>
        <w:snapToGrid w:val="0"/>
        <w:spacing w:line="56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7.井下违规使用劳务派遣工的。</w:t>
      </w:r>
    </w:p>
    <w:p w:rsidR="0018379D" w:rsidRDefault="00730AEF" w:rsidP="007438EE">
      <w:pPr>
        <w:adjustRightInd w:val="0"/>
        <w:snapToGrid w:val="0"/>
        <w:spacing w:line="560" w:lineRule="exact"/>
        <w:ind w:firstLineChars="200" w:firstLine="640"/>
        <w:rPr>
          <w:rFonts w:ascii="仿宋_GB2312" w:eastAsia="仿宋_GB2312" w:hAnsi="黑体"/>
          <w:bCs/>
          <w:sz w:val="32"/>
          <w:szCs w:val="32"/>
        </w:rPr>
      </w:pPr>
      <w:r>
        <w:rPr>
          <w:rFonts w:ascii="仿宋_GB2312" w:eastAsia="仿宋_GB2312" w:hAnsi="Arial" w:hint="eastAsia"/>
          <w:b/>
          <w:bCs/>
          <w:sz w:val="32"/>
          <w:szCs w:val="32"/>
        </w:rPr>
        <w:t>二级</w:t>
      </w:r>
      <w:r>
        <w:rPr>
          <w:rFonts w:ascii="仿宋_GB2312" w:eastAsia="仿宋_GB2312" w:hAnsi="Arial" w:hint="eastAsia"/>
          <w:bCs/>
          <w:sz w:val="32"/>
          <w:szCs w:val="32"/>
        </w:rPr>
        <w:t>：煤矿安全生产标准化</w:t>
      </w:r>
      <w:r>
        <w:rPr>
          <w:rFonts w:ascii="仿宋_GB2312" w:eastAsia="仿宋_GB2312" w:hAnsi="黑体" w:hint="eastAsia"/>
          <w:bCs/>
          <w:sz w:val="32"/>
          <w:szCs w:val="32"/>
        </w:rPr>
        <w:t>管理体系</w:t>
      </w:r>
      <w:r>
        <w:rPr>
          <w:rFonts w:ascii="仿宋_GB2312" w:eastAsia="仿宋_GB2312" w:hAnsi="Arial" w:hint="eastAsia"/>
          <w:bCs/>
          <w:sz w:val="32"/>
          <w:szCs w:val="32"/>
        </w:rPr>
        <w:t>考核加权得分及</w:t>
      </w:r>
      <w:r>
        <w:rPr>
          <w:rFonts w:ascii="仿宋_GB2312" w:eastAsia="仿宋_GB2312" w:hAnsi="黑体" w:hint="eastAsia"/>
          <w:bCs/>
          <w:sz w:val="32"/>
          <w:szCs w:val="32"/>
        </w:rPr>
        <w:t>各部分得分均不低于80分，且不存在下列情形：</w:t>
      </w:r>
    </w:p>
    <w:p w:rsidR="0018379D" w:rsidRDefault="00730AEF">
      <w:pPr>
        <w:adjustRightInd w:val="0"/>
        <w:snapToGrid w:val="0"/>
        <w:spacing w:line="56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1.</w:t>
      </w:r>
      <w:proofErr w:type="gramStart"/>
      <w:r>
        <w:rPr>
          <w:rFonts w:ascii="仿宋_GB2312" w:eastAsia="仿宋_GB2312" w:hAnsi="黑体" w:hint="eastAsia"/>
          <w:bCs/>
          <w:sz w:val="32"/>
          <w:szCs w:val="32"/>
        </w:rPr>
        <w:t>井工煤</w:t>
      </w:r>
      <w:proofErr w:type="gramEnd"/>
      <w:r>
        <w:rPr>
          <w:rFonts w:ascii="仿宋_GB2312" w:eastAsia="仿宋_GB2312" w:hAnsi="黑体" w:hint="eastAsia"/>
          <w:bCs/>
          <w:sz w:val="32"/>
          <w:szCs w:val="32"/>
        </w:rPr>
        <w:t>矿井下单班作业人数超过</w:t>
      </w:r>
      <w:proofErr w:type="gramStart"/>
      <w:r>
        <w:rPr>
          <w:rFonts w:ascii="仿宋_GB2312" w:eastAsia="仿宋_GB2312" w:hAnsi="黑体" w:hint="eastAsia"/>
          <w:bCs/>
          <w:sz w:val="32"/>
          <w:szCs w:val="32"/>
        </w:rPr>
        <w:t>有关限员规定</w:t>
      </w:r>
      <w:proofErr w:type="gramEnd"/>
      <w:r>
        <w:rPr>
          <w:rFonts w:ascii="仿宋_GB2312" w:eastAsia="仿宋_GB2312" w:hAnsi="黑体" w:hint="eastAsia"/>
          <w:bCs/>
          <w:sz w:val="32"/>
          <w:szCs w:val="32"/>
        </w:rPr>
        <w:t>的；</w:t>
      </w:r>
    </w:p>
    <w:p w:rsidR="0018379D" w:rsidRDefault="00730AEF">
      <w:pPr>
        <w:adjustRightInd w:val="0"/>
        <w:snapToGrid w:val="0"/>
        <w:spacing w:line="56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2.</w:t>
      </w:r>
      <w:r w:rsidR="003B5B2B">
        <w:rPr>
          <w:rFonts w:ascii="仿宋_GB2312" w:eastAsia="仿宋_GB2312" w:hAnsi="黑体" w:hint="eastAsia"/>
          <w:bCs/>
          <w:sz w:val="32"/>
          <w:szCs w:val="32"/>
        </w:rPr>
        <w:t>发生生产安全死亡事故</w:t>
      </w:r>
      <w:r>
        <w:rPr>
          <w:rFonts w:ascii="仿宋_GB2312" w:eastAsia="仿宋_GB2312" w:hAnsi="黑体" w:hint="eastAsia"/>
          <w:bCs/>
          <w:sz w:val="32"/>
          <w:szCs w:val="32"/>
        </w:rPr>
        <w:t>，自事故发生之日起，一般事故未满半年、较大及重大事故未满1年、特别重大事故未满3年的；</w:t>
      </w:r>
    </w:p>
    <w:p w:rsidR="0018379D" w:rsidRDefault="00730AEF">
      <w:pPr>
        <w:adjustRightInd w:val="0"/>
        <w:snapToGrid w:val="0"/>
        <w:spacing w:line="56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3.因存在重大事故隐患且组织生产被撤消等级未满半年的；</w:t>
      </w:r>
    </w:p>
    <w:p w:rsidR="0018379D" w:rsidRDefault="00730AEF">
      <w:pPr>
        <w:adjustRightInd w:val="0"/>
        <w:snapToGrid w:val="0"/>
        <w:spacing w:line="56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4.被列入安全生产“黑名单”或在安全生产联合惩戒期内的。</w:t>
      </w:r>
    </w:p>
    <w:p w:rsidR="0018379D" w:rsidRDefault="00730AEF" w:rsidP="007438EE">
      <w:pPr>
        <w:adjustRightInd w:val="0"/>
        <w:snapToGrid w:val="0"/>
        <w:spacing w:line="560" w:lineRule="exact"/>
        <w:ind w:firstLineChars="200" w:firstLine="640"/>
        <w:rPr>
          <w:rFonts w:ascii="仿宋_GB2312" w:eastAsia="仿宋_GB2312" w:hAnsi="Arial"/>
          <w:bCs/>
          <w:sz w:val="32"/>
          <w:szCs w:val="32"/>
        </w:rPr>
      </w:pPr>
      <w:r>
        <w:rPr>
          <w:rFonts w:ascii="仿宋_GB2312" w:eastAsia="仿宋_GB2312" w:hAnsi="Arial" w:hint="eastAsia"/>
          <w:b/>
          <w:bCs/>
          <w:sz w:val="32"/>
          <w:szCs w:val="32"/>
        </w:rPr>
        <w:t>三级</w:t>
      </w:r>
      <w:r>
        <w:rPr>
          <w:rFonts w:ascii="仿宋_GB2312" w:eastAsia="仿宋_GB2312" w:hAnsi="Arial" w:hint="eastAsia"/>
          <w:bCs/>
          <w:sz w:val="32"/>
          <w:szCs w:val="32"/>
        </w:rPr>
        <w:t>：煤矿安全生产标准化</w:t>
      </w:r>
      <w:r>
        <w:rPr>
          <w:rFonts w:ascii="仿宋_GB2312" w:eastAsia="仿宋_GB2312" w:hAnsi="黑体" w:hint="eastAsia"/>
          <w:bCs/>
          <w:sz w:val="32"/>
          <w:szCs w:val="32"/>
        </w:rPr>
        <w:t>管理体系</w:t>
      </w:r>
      <w:r>
        <w:rPr>
          <w:rFonts w:ascii="仿宋_GB2312" w:eastAsia="仿宋_GB2312" w:hAnsi="Arial" w:hint="eastAsia"/>
          <w:bCs/>
          <w:sz w:val="32"/>
          <w:szCs w:val="32"/>
        </w:rPr>
        <w:t>考核加权得分及各部分得分均不低于70分。</w:t>
      </w:r>
    </w:p>
    <w:p w:rsidR="0018379D" w:rsidRDefault="00730AEF" w:rsidP="00730AEF">
      <w:pPr>
        <w:tabs>
          <w:tab w:val="left" w:pos="7088"/>
        </w:tabs>
        <w:adjustRightInd w:val="0"/>
        <w:snapToGrid w:val="0"/>
        <w:spacing w:line="560" w:lineRule="exact"/>
        <w:ind w:firstLineChars="198" w:firstLine="634"/>
        <w:rPr>
          <w:rFonts w:ascii="仿宋_GB2312" w:eastAsia="仿宋_GB2312" w:hAnsi="Arial"/>
          <w:bCs/>
          <w:sz w:val="32"/>
          <w:szCs w:val="32"/>
        </w:rPr>
      </w:pPr>
      <w:r>
        <w:rPr>
          <w:rFonts w:ascii="黑体" w:eastAsia="黑体" w:hAnsi="黑体" w:hint="eastAsia"/>
          <w:bCs/>
          <w:sz w:val="32"/>
          <w:szCs w:val="32"/>
        </w:rPr>
        <w:t>第六条</w:t>
      </w:r>
      <w:r>
        <w:rPr>
          <w:rFonts w:ascii="仿宋_GB2312" w:eastAsia="仿宋_GB2312" w:hAnsi="Arial" w:hint="eastAsia"/>
          <w:bCs/>
          <w:sz w:val="32"/>
          <w:szCs w:val="32"/>
        </w:rPr>
        <w:t xml:space="preserve">  煤矿安全生产标准化</w:t>
      </w:r>
      <w:r>
        <w:rPr>
          <w:rFonts w:ascii="仿宋_GB2312" w:eastAsia="仿宋_GB2312" w:hAnsi="黑体" w:hint="eastAsia"/>
          <w:bCs/>
          <w:sz w:val="32"/>
          <w:szCs w:val="32"/>
        </w:rPr>
        <w:t>管理体系</w:t>
      </w:r>
      <w:r>
        <w:rPr>
          <w:rFonts w:ascii="仿宋_GB2312" w:eastAsia="仿宋_GB2312" w:hAnsi="Arial" w:hint="eastAsia"/>
          <w:bCs/>
          <w:sz w:val="32"/>
          <w:szCs w:val="32"/>
        </w:rPr>
        <w:t>等级实行分级考核定级。</w:t>
      </w:r>
    </w:p>
    <w:p w:rsidR="0018379D" w:rsidRDefault="00730AEF" w:rsidP="00730AEF">
      <w:pPr>
        <w:tabs>
          <w:tab w:val="left" w:pos="7088"/>
        </w:tabs>
        <w:adjustRightInd w:val="0"/>
        <w:snapToGrid w:val="0"/>
        <w:spacing w:line="560" w:lineRule="exact"/>
        <w:ind w:firstLineChars="198" w:firstLine="634"/>
        <w:rPr>
          <w:rFonts w:ascii="仿宋_GB2312" w:eastAsia="仿宋_GB2312" w:hAnsi="Arial"/>
          <w:bCs/>
          <w:sz w:val="32"/>
          <w:szCs w:val="32"/>
        </w:rPr>
      </w:pPr>
      <w:r>
        <w:rPr>
          <w:rFonts w:ascii="仿宋_GB2312" w:eastAsia="仿宋_GB2312" w:hAnsi="Arial" w:hint="eastAsia"/>
          <w:bCs/>
          <w:sz w:val="32"/>
          <w:szCs w:val="32"/>
        </w:rPr>
        <w:t>申报一级的煤矿由省级煤矿安全生产标准化工作主管</w:t>
      </w:r>
      <w:r>
        <w:rPr>
          <w:rFonts w:ascii="仿宋_GB2312" w:eastAsia="仿宋_GB2312" w:hAnsi="Arial" w:hint="eastAsia"/>
          <w:bCs/>
          <w:sz w:val="32"/>
          <w:szCs w:val="32"/>
        </w:rPr>
        <w:lastRenderedPageBreak/>
        <w:t>部门组织初审，国家煤矿安全监察局组织考核定级。申报二级、三级的煤矿的初审和考核定级部门由省级煤矿安全生产标准化工作主管部门确定。</w:t>
      </w:r>
    </w:p>
    <w:p w:rsidR="002264C6" w:rsidRDefault="00730AEF" w:rsidP="002264C6">
      <w:pPr>
        <w:tabs>
          <w:tab w:val="left" w:pos="7088"/>
        </w:tabs>
        <w:adjustRightInd w:val="0"/>
        <w:snapToGrid w:val="0"/>
        <w:spacing w:line="560" w:lineRule="exact"/>
        <w:ind w:firstLineChars="200" w:firstLine="640"/>
        <w:rPr>
          <w:rFonts w:ascii="仿宋_GB2312" w:eastAsia="仿宋_GB2312" w:hAnsi="黑体"/>
          <w:bCs/>
          <w:sz w:val="32"/>
          <w:szCs w:val="32"/>
        </w:rPr>
      </w:pPr>
      <w:r>
        <w:rPr>
          <w:rFonts w:ascii="黑体" w:eastAsia="黑体" w:hAnsi="黑体" w:hint="eastAsia"/>
          <w:bCs/>
          <w:sz w:val="32"/>
          <w:szCs w:val="32"/>
        </w:rPr>
        <w:t>第七条</w:t>
      </w:r>
      <w:r>
        <w:rPr>
          <w:rFonts w:ascii="仿宋_GB2312" w:eastAsia="仿宋_GB2312" w:hAnsi="Arial" w:hint="eastAsia"/>
          <w:bCs/>
          <w:sz w:val="32"/>
          <w:szCs w:val="32"/>
        </w:rPr>
        <w:t xml:space="preserve">  煤矿安全生产标准化</w:t>
      </w:r>
      <w:r>
        <w:rPr>
          <w:rFonts w:ascii="仿宋_GB2312" w:eastAsia="仿宋_GB2312" w:hAnsi="黑体" w:hint="eastAsia"/>
          <w:bCs/>
          <w:sz w:val="32"/>
          <w:szCs w:val="32"/>
        </w:rPr>
        <w:t>管理体系</w:t>
      </w:r>
      <w:r>
        <w:rPr>
          <w:rFonts w:ascii="仿宋_GB2312" w:eastAsia="仿宋_GB2312" w:hAnsi="Arial" w:hint="eastAsia"/>
          <w:bCs/>
          <w:sz w:val="32"/>
          <w:szCs w:val="32"/>
        </w:rPr>
        <w:t>考核定级按照企业自评申报、初审、考核、公示、公告的程序进行。煤矿安全生产标准化</w:t>
      </w:r>
      <w:r>
        <w:rPr>
          <w:rFonts w:ascii="仿宋_GB2312" w:eastAsia="仿宋_GB2312" w:hAnsi="黑体" w:hint="eastAsia"/>
          <w:bCs/>
          <w:sz w:val="32"/>
          <w:szCs w:val="32"/>
        </w:rPr>
        <w:t>管理体系</w:t>
      </w:r>
      <w:r>
        <w:rPr>
          <w:rFonts w:ascii="仿宋_GB2312" w:eastAsia="仿宋_GB2312" w:hAnsi="Arial" w:hint="eastAsia"/>
          <w:bCs/>
          <w:sz w:val="32"/>
          <w:szCs w:val="32"/>
        </w:rPr>
        <w:t>考核定级部门原则上应在收到煤矿企业申请后的60个工作日内完成考核定级。煤矿企业和各级煤矿安全生产标准化工作主管部门，应通过国家煤矿安监局“煤矿安全生产标准化管理体系信息管理系统”（以下简称信息系统）完成申报、初审、考核、公示、公告等各环节工作。未按照规定的程序和信息化方式开展考核定级等工作的，不予公告确认。</w:t>
      </w:r>
    </w:p>
    <w:p w:rsidR="002264C6" w:rsidRDefault="00730AEF" w:rsidP="002264C6">
      <w:pPr>
        <w:tabs>
          <w:tab w:val="left" w:pos="7088"/>
        </w:tabs>
        <w:adjustRightInd w:val="0"/>
        <w:snapToGrid w:val="0"/>
        <w:spacing w:line="560" w:lineRule="exact"/>
        <w:ind w:firstLineChars="200" w:firstLine="640"/>
        <w:rPr>
          <w:rFonts w:ascii="仿宋_GB2312" w:eastAsia="仿宋_GB2312" w:hAnsi="Arial"/>
          <w:bCs/>
          <w:sz w:val="32"/>
          <w:szCs w:val="32"/>
        </w:rPr>
      </w:pPr>
      <w:r>
        <w:rPr>
          <w:rFonts w:ascii="仿宋_GB2312" w:eastAsia="仿宋_GB2312" w:hAnsi="Times New Roman" w:hint="eastAsia"/>
          <w:b/>
          <w:bCs/>
          <w:sz w:val="32"/>
          <w:szCs w:val="32"/>
        </w:rPr>
        <w:t>（一）</w:t>
      </w:r>
      <w:r>
        <w:rPr>
          <w:rFonts w:ascii="仿宋_GB2312" w:eastAsia="仿宋_GB2312" w:hAnsi="Arial" w:hint="eastAsia"/>
          <w:b/>
          <w:bCs/>
          <w:sz w:val="32"/>
          <w:szCs w:val="32"/>
        </w:rPr>
        <w:t>自评申报。</w:t>
      </w:r>
      <w:r>
        <w:rPr>
          <w:rFonts w:ascii="仿宋_GB2312" w:eastAsia="仿宋_GB2312" w:hAnsi="Arial" w:hint="eastAsia"/>
          <w:bCs/>
          <w:sz w:val="32"/>
          <w:szCs w:val="32"/>
        </w:rPr>
        <w:t>煤矿对照《管理体系》全面自评，形成自评报告，填写煤矿安全生产标准化</w:t>
      </w:r>
      <w:r>
        <w:rPr>
          <w:rFonts w:ascii="仿宋_GB2312" w:eastAsia="仿宋_GB2312" w:hAnsi="黑体" w:hint="eastAsia"/>
          <w:bCs/>
          <w:sz w:val="32"/>
          <w:szCs w:val="32"/>
        </w:rPr>
        <w:t>管理体系</w:t>
      </w:r>
      <w:r>
        <w:rPr>
          <w:rFonts w:ascii="仿宋_GB2312" w:eastAsia="仿宋_GB2312" w:hAnsi="Arial" w:hint="eastAsia"/>
          <w:bCs/>
          <w:sz w:val="32"/>
          <w:szCs w:val="32"/>
        </w:rPr>
        <w:t>等级申报表，</w:t>
      </w:r>
      <w:proofErr w:type="gramStart"/>
      <w:r>
        <w:rPr>
          <w:rFonts w:ascii="仿宋_GB2312" w:eastAsia="仿宋_GB2312" w:hAnsi="Arial" w:hint="eastAsia"/>
          <w:bCs/>
          <w:sz w:val="32"/>
          <w:szCs w:val="32"/>
        </w:rPr>
        <w:t>依拟申报</w:t>
      </w:r>
      <w:proofErr w:type="gramEnd"/>
      <w:r>
        <w:rPr>
          <w:rFonts w:ascii="仿宋_GB2312" w:eastAsia="仿宋_GB2312" w:hAnsi="Arial" w:hint="eastAsia"/>
          <w:bCs/>
          <w:sz w:val="32"/>
          <w:szCs w:val="32"/>
        </w:rPr>
        <w:t>的等级自行或由隶属的煤矿企业向负责初审的煤矿安全生产标准化工作主管部门提出申请。</w:t>
      </w:r>
    </w:p>
    <w:p w:rsidR="0018379D" w:rsidRDefault="00730AEF" w:rsidP="007438EE">
      <w:pPr>
        <w:adjustRightInd w:val="0"/>
        <w:snapToGrid w:val="0"/>
        <w:spacing w:line="560" w:lineRule="exact"/>
        <w:ind w:firstLineChars="196" w:firstLine="628"/>
        <w:rPr>
          <w:rFonts w:ascii="仿宋_GB2312" w:eastAsia="仿宋_GB2312" w:hAnsi="黑体"/>
          <w:bCs/>
          <w:sz w:val="32"/>
          <w:szCs w:val="32"/>
        </w:rPr>
      </w:pPr>
      <w:r>
        <w:rPr>
          <w:rFonts w:ascii="仿宋_GB2312" w:eastAsia="仿宋_GB2312" w:hAnsi="Times New Roman" w:hint="eastAsia"/>
          <w:b/>
          <w:bCs/>
          <w:sz w:val="32"/>
          <w:szCs w:val="32"/>
        </w:rPr>
        <w:t>（二）</w:t>
      </w:r>
      <w:r>
        <w:rPr>
          <w:rFonts w:ascii="仿宋_GB2312" w:eastAsia="仿宋_GB2312" w:hAnsi="Arial" w:hint="eastAsia"/>
          <w:b/>
          <w:bCs/>
          <w:sz w:val="32"/>
          <w:szCs w:val="32"/>
        </w:rPr>
        <w:t>初审。</w:t>
      </w:r>
      <w:r>
        <w:rPr>
          <w:rFonts w:ascii="仿宋_GB2312" w:eastAsia="仿宋_GB2312" w:hAnsi="Arial" w:hint="eastAsia"/>
          <w:bCs/>
          <w:sz w:val="32"/>
          <w:szCs w:val="32"/>
        </w:rPr>
        <w:t>负责初审的煤矿安全生产标准化工作主管部门收到企业申请后，应及时进行材料审查和现场检查，经初审检查合格、检查发现的隐患整改合格后上报负责考核定级的部门。</w:t>
      </w:r>
    </w:p>
    <w:p w:rsidR="0018379D" w:rsidRDefault="00730AEF" w:rsidP="007438EE">
      <w:pPr>
        <w:adjustRightInd w:val="0"/>
        <w:snapToGrid w:val="0"/>
        <w:spacing w:line="560" w:lineRule="exact"/>
        <w:ind w:firstLineChars="196" w:firstLine="628"/>
        <w:rPr>
          <w:rFonts w:ascii="仿宋_GB2312" w:eastAsia="仿宋_GB2312" w:hAnsi="Arial"/>
          <w:bCs/>
          <w:sz w:val="32"/>
          <w:szCs w:val="32"/>
        </w:rPr>
      </w:pPr>
      <w:r>
        <w:rPr>
          <w:rFonts w:ascii="仿宋_GB2312" w:eastAsia="仿宋_GB2312" w:hAnsi="Arial" w:hint="eastAsia"/>
          <w:b/>
          <w:bCs/>
          <w:sz w:val="32"/>
          <w:szCs w:val="32"/>
        </w:rPr>
        <w:t>（三）考核。</w:t>
      </w:r>
      <w:r>
        <w:rPr>
          <w:rFonts w:ascii="仿宋_GB2312" w:eastAsia="仿宋_GB2312" w:hAnsi="Arial" w:hint="eastAsia"/>
          <w:bCs/>
          <w:sz w:val="32"/>
          <w:szCs w:val="32"/>
        </w:rPr>
        <w:t>考核定级部门在收到经初审合格的煤矿安全生产标准化</w:t>
      </w:r>
      <w:r>
        <w:rPr>
          <w:rFonts w:ascii="仿宋_GB2312" w:eastAsia="仿宋_GB2312" w:hAnsi="黑体" w:hint="eastAsia"/>
          <w:bCs/>
          <w:sz w:val="32"/>
          <w:szCs w:val="32"/>
        </w:rPr>
        <w:t>管理体系</w:t>
      </w:r>
      <w:r>
        <w:rPr>
          <w:rFonts w:ascii="仿宋_GB2312" w:eastAsia="仿宋_GB2312" w:hAnsi="Arial" w:hint="eastAsia"/>
          <w:bCs/>
          <w:sz w:val="32"/>
          <w:szCs w:val="32"/>
        </w:rPr>
        <w:t>等级申请后，应及时组织对上报的材料进行审核，审核合格后，对申报煤矿组织进行现场检查或抽查。</w:t>
      </w:r>
    </w:p>
    <w:p w:rsidR="0018379D" w:rsidRDefault="00730AEF">
      <w:pPr>
        <w:tabs>
          <w:tab w:val="left" w:pos="7088"/>
        </w:tabs>
        <w:adjustRightInd w:val="0"/>
        <w:snapToGrid w:val="0"/>
        <w:spacing w:line="560" w:lineRule="exact"/>
        <w:ind w:firstLineChars="200" w:firstLine="640"/>
        <w:rPr>
          <w:rFonts w:ascii="仿宋_GB2312" w:eastAsia="仿宋_GB2312" w:hAnsi="Arial"/>
          <w:bCs/>
          <w:sz w:val="32"/>
          <w:szCs w:val="32"/>
        </w:rPr>
      </w:pPr>
      <w:r>
        <w:rPr>
          <w:rFonts w:ascii="仿宋_GB2312" w:eastAsia="仿宋_GB2312" w:hAnsi="Arial" w:hint="eastAsia"/>
          <w:bCs/>
          <w:sz w:val="32"/>
          <w:szCs w:val="32"/>
        </w:rPr>
        <w:lastRenderedPageBreak/>
        <w:t>对自评材料弄虚作假的煤矿，煤矿安全生产标准化工作主管部门应取消其申报安全生产标准化</w:t>
      </w:r>
      <w:r>
        <w:rPr>
          <w:rFonts w:ascii="仿宋_GB2312" w:eastAsia="仿宋_GB2312" w:hAnsi="黑体" w:hint="eastAsia"/>
          <w:bCs/>
          <w:sz w:val="32"/>
          <w:szCs w:val="32"/>
        </w:rPr>
        <w:t>管理体系</w:t>
      </w:r>
      <w:r>
        <w:rPr>
          <w:rFonts w:ascii="仿宋_GB2312" w:eastAsia="仿宋_GB2312" w:hAnsi="Arial" w:hint="eastAsia"/>
          <w:bCs/>
          <w:sz w:val="32"/>
          <w:szCs w:val="32"/>
        </w:rPr>
        <w:t>等级的资格，认定其不达标</w:t>
      </w:r>
      <w:r>
        <w:rPr>
          <w:rFonts w:ascii="仿宋_GB2312" w:eastAsia="仿宋_GB2312" w:hAnsi="黑体" w:hint="eastAsia"/>
          <w:bCs/>
          <w:sz w:val="32"/>
          <w:szCs w:val="32"/>
        </w:rPr>
        <w:t>。</w:t>
      </w:r>
      <w:r>
        <w:rPr>
          <w:rFonts w:ascii="仿宋_GB2312" w:eastAsia="仿宋_GB2312" w:hAnsi="Arial" w:hint="eastAsia"/>
          <w:bCs/>
          <w:sz w:val="32"/>
          <w:szCs w:val="32"/>
        </w:rPr>
        <w:t>煤矿整改完成后需重新自评申报，</w:t>
      </w:r>
      <w:r>
        <w:rPr>
          <w:rFonts w:ascii="仿宋_GB2312" w:eastAsia="仿宋_GB2312" w:hAnsi="黑体" w:hint="eastAsia"/>
          <w:bCs/>
          <w:sz w:val="32"/>
          <w:szCs w:val="32"/>
        </w:rPr>
        <w:t>且1年内不得申报二级以上等级</w:t>
      </w:r>
      <w:r>
        <w:rPr>
          <w:rFonts w:ascii="仿宋_GB2312" w:eastAsia="仿宋_GB2312" w:hAnsi="Arial" w:hint="eastAsia"/>
          <w:bCs/>
          <w:sz w:val="32"/>
          <w:szCs w:val="32"/>
        </w:rPr>
        <w:t>。</w:t>
      </w:r>
      <w:r>
        <w:rPr>
          <w:rFonts w:ascii="仿宋_GB2312" w:eastAsia="仿宋_GB2312" w:hAnsi="Arial" w:hint="eastAsia"/>
          <w:bCs/>
          <w:sz w:val="32"/>
          <w:szCs w:val="32"/>
        </w:rPr>
        <w:br/>
      </w:r>
      <w:r w:rsidR="00740C48">
        <w:rPr>
          <w:rFonts w:ascii="仿宋_GB2312" w:eastAsia="仿宋_GB2312" w:hAnsi="Times New Roman" w:hint="eastAsia"/>
          <w:b/>
          <w:bCs/>
          <w:sz w:val="32"/>
          <w:szCs w:val="32"/>
        </w:rPr>
        <w:t xml:space="preserve">    </w:t>
      </w:r>
      <w:r>
        <w:rPr>
          <w:rFonts w:ascii="仿宋_GB2312" w:eastAsia="仿宋_GB2312" w:hAnsi="Times New Roman" w:hint="eastAsia"/>
          <w:b/>
          <w:bCs/>
          <w:sz w:val="32"/>
          <w:szCs w:val="32"/>
        </w:rPr>
        <w:t>（四）</w:t>
      </w:r>
      <w:r>
        <w:rPr>
          <w:rFonts w:ascii="仿宋_GB2312" w:eastAsia="仿宋_GB2312" w:hAnsi="Arial" w:hint="eastAsia"/>
          <w:b/>
          <w:bCs/>
          <w:sz w:val="32"/>
          <w:szCs w:val="32"/>
        </w:rPr>
        <w:t>公示。</w:t>
      </w:r>
      <w:r>
        <w:rPr>
          <w:rFonts w:ascii="仿宋_GB2312" w:eastAsia="仿宋_GB2312" w:hAnsi="Arial" w:hint="eastAsia"/>
          <w:bCs/>
          <w:sz w:val="32"/>
          <w:szCs w:val="32"/>
        </w:rPr>
        <w:t>对考核合格的申报煤矿，</w:t>
      </w:r>
      <w:r>
        <w:rPr>
          <w:rFonts w:ascii="仿宋_GB2312" w:eastAsia="仿宋_GB2312" w:hAnsi="黑体" w:hint="eastAsia"/>
          <w:bCs/>
          <w:sz w:val="32"/>
          <w:szCs w:val="32"/>
        </w:rPr>
        <w:t>由初审部门组织监督检查该矿隐患整改落实情况，并将整改报告报送考核定级部门，</w:t>
      </w:r>
      <w:r>
        <w:rPr>
          <w:rFonts w:ascii="仿宋_GB2312" w:eastAsia="仿宋_GB2312" w:hAnsi="Arial" w:hint="eastAsia"/>
          <w:bCs/>
          <w:sz w:val="32"/>
          <w:szCs w:val="32"/>
        </w:rPr>
        <w:t>考核定级部门应在本部门或本级政府的官方网站向社会公示，接受社会监督。公示时间不少于5个工作日。</w:t>
      </w:r>
    </w:p>
    <w:p w:rsidR="0018379D" w:rsidRDefault="00730AEF" w:rsidP="007438EE">
      <w:pPr>
        <w:tabs>
          <w:tab w:val="left" w:pos="7088"/>
        </w:tabs>
        <w:adjustRightInd w:val="0"/>
        <w:snapToGrid w:val="0"/>
        <w:spacing w:line="560" w:lineRule="exact"/>
        <w:ind w:firstLineChars="200" w:firstLine="640"/>
        <w:rPr>
          <w:rFonts w:ascii="仿宋_GB2312" w:eastAsia="仿宋_GB2312" w:hAnsi="Arial"/>
          <w:bCs/>
          <w:sz w:val="32"/>
          <w:szCs w:val="32"/>
        </w:rPr>
      </w:pPr>
      <w:r>
        <w:rPr>
          <w:rFonts w:ascii="仿宋_GB2312" w:eastAsia="仿宋_GB2312" w:hAnsi="Times New Roman" w:hint="eastAsia"/>
          <w:b/>
          <w:bCs/>
          <w:sz w:val="32"/>
          <w:szCs w:val="32"/>
        </w:rPr>
        <w:t>（五）公告。</w:t>
      </w:r>
      <w:r>
        <w:rPr>
          <w:rFonts w:ascii="仿宋_GB2312" w:eastAsia="仿宋_GB2312" w:hAnsi="Arial" w:hint="eastAsia"/>
          <w:bCs/>
          <w:sz w:val="32"/>
          <w:szCs w:val="32"/>
        </w:rPr>
        <w:t>对公示无异议的煤矿，煤矿安全生产标准化</w:t>
      </w:r>
      <w:r>
        <w:rPr>
          <w:rFonts w:ascii="仿宋_GB2312" w:eastAsia="仿宋_GB2312" w:hAnsi="黑体" w:hint="eastAsia"/>
          <w:bCs/>
          <w:sz w:val="32"/>
          <w:szCs w:val="32"/>
        </w:rPr>
        <w:t>管理体系</w:t>
      </w:r>
      <w:r>
        <w:rPr>
          <w:rFonts w:ascii="仿宋_GB2312" w:eastAsia="仿宋_GB2312" w:hAnsi="Arial" w:hint="eastAsia"/>
          <w:bCs/>
          <w:sz w:val="32"/>
          <w:szCs w:val="32"/>
        </w:rPr>
        <w:t>考核定级部门应确认其等级，并予以公告。省级煤矿安全生产标准化工作部门应同时将公告名单经信息系统报送国家煤矿安监局。</w:t>
      </w:r>
    </w:p>
    <w:p w:rsidR="0018379D" w:rsidRDefault="00730AEF">
      <w:pPr>
        <w:tabs>
          <w:tab w:val="left" w:pos="7088"/>
        </w:tabs>
        <w:adjustRightInd w:val="0"/>
        <w:snapToGrid w:val="0"/>
        <w:spacing w:line="560" w:lineRule="exact"/>
        <w:ind w:firstLineChars="200" w:firstLine="640"/>
        <w:rPr>
          <w:rFonts w:ascii="仿宋_GB2312" w:eastAsia="仿宋_GB2312" w:hAnsi="Arial"/>
          <w:bCs/>
          <w:sz w:val="32"/>
          <w:szCs w:val="32"/>
        </w:rPr>
      </w:pPr>
      <w:r>
        <w:rPr>
          <w:rFonts w:ascii="仿宋_GB2312" w:eastAsia="仿宋_GB2312" w:hAnsi="Arial" w:hint="eastAsia"/>
          <w:bCs/>
          <w:sz w:val="32"/>
          <w:szCs w:val="32"/>
        </w:rPr>
        <w:t>对考核未达到一、二级等级要求的申报煤矿，初审部门组织按下一个标准化</w:t>
      </w:r>
      <w:r>
        <w:rPr>
          <w:rFonts w:ascii="仿宋_GB2312" w:eastAsia="仿宋_GB2312" w:hAnsi="黑体" w:hint="eastAsia"/>
          <w:bCs/>
          <w:sz w:val="32"/>
          <w:szCs w:val="32"/>
        </w:rPr>
        <w:t>管理体系</w:t>
      </w:r>
      <w:r>
        <w:rPr>
          <w:rFonts w:ascii="仿宋_GB2312" w:eastAsia="仿宋_GB2312" w:hAnsi="Arial" w:hint="eastAsia"/>
          <w:bCs/>
          <w:sz w:val="32"/>
          <w:szCs w:val="32"/>
        </w:rPr>
        <w:t>等级进行考核定级。</w:t>
      </w:r>
    </w:p>
    <w:p w:rsidR="0018379D" w:rsidRDefault="00730AEF">
      <w:pPr>
        <w:adjustRightInd w:val="0"/>
        <w:snapToGrid w:val="0"/>
        <w:spacing w:line="560" w:lineRule="exact"/>
        <w:ind w:firstLineChars="200" w:firstLine="640"/>
        <w:rPr>
          <w:rFonts w:ascii="仿宋_GB2312" w:eastAsia="仿宋_GB2312" w:hAnsi="Arial"/>
          <w:bCs/>
          <w:sz w:val="32"/>
          <w:szCs w:val="32"/>
        </w:rPr>
      </w:pPr>
      <w:r>
        <w:rPr>
          <w:rFonts w:ascii="黑体" w:eastAsia="黑体" w:hAnsi="黑体" w:hint="eastAsia"/>
          <w:bCs/>
          <w:sz w:val="32"/>
          <w:szCs w:val="32"/>
        </w:rPr>
        <w:t xml:space="preserve">第八条  </w:t>
      </w:r>
      <w:r>
        <w:rPr>
          <w:rFonts w:ascii="仿宋_GB2312" w:eastAsia="仿宋_GB2312" w:hAnsi="黑体" w:hint="eastAsia"/>
          <w:bCs/>
          <w:sz w:val="32"/>
          <w:szCs w:val="32"/>
        </w:rPr>
        <w:t>煤矿取得安全生产标准化管理体系相应等级后，考核定级部门每3年进行一次复查复核。由煤矿在</w:t>
      </w:r>
      <w:r w:rsidR="005F0527">
        <w:rPr>
          <w:rFonts w:ascii="仿宋_GB2312" w:eastAsia="仿宋_GB2312" w:hAnsi="黑体" w:hint="eastAsia"/>
          <w:bCs/>
          <w:sz w:val="32"/>
          <w:szCs w:val="32"/>
        </w:rPr>
        <w:t>3年</w:t>
      </w:r>
      <w:r>
        <w:rPr>
          <w:rFonts w:ascii="仿宋_GB2312" w:eastAsia="仿宋_GB2312" w:hAnsi="黑体" w:hint="eastAsia"/>
          <w:bCs/>
          <w:sz w:val="32"/>
          <w:szCs w:val="32"/>
        </w:rPr>
        <w:t>期满</w:t>
      </w:r>
      <w:r w:rsidR="005F0527">
        <w:rPr>
          <w:rFonts w:ascii="仿宋_GB2312" w:eastAsia="仿宋_GB2312" w:hAnsi="黑体" w:hint="eastAsia"/>
          <w:bCs/>
          <w:sz w:val="32"/>
          <w:szCs w:val="32"/>
        </w:rPr>
        <w:t>前</w:t>
      </w:r>
      <w:r>
        <w:rPr>
          <w:rFonts w:ascii="仿宋_GB2312" w:eastAsia="仿宋_GB2312" w:hAnsi="黑体" w:hint="eastAsia"/>
          <w:bCs/>
          <w:sz w:val="32"/>
          <w:szCs w:val="32"/>
        </w:rPr>
        <w:t>3个月重新自评申报，各级标准化工作主管部门按第七条规定对其考核定级。</w:t>
      </w:r>
    </w:p>
    <w:p w:rsidR="0018379D" w:rsidRDefault="00730AEF">
      <w:pPr>
        <w:adjustRightInd w:val="0"/>
        <w:snapToGrid w:val="0"/>
        <w:spacing w:line="560" w:lineRule="exact"/>
        <w:ind w:firstLineChars="200" w:firstLine="640"/>
        <w:rPr>
          <w:rFonts w:ascii="仿宋_GB2312" w:eastAsia="仿宋_GB2312" w:hAnsi="黑体"/>
          <w:bCs/>
          <w:sz w:val="32"/>
          <w:szCs w:val="32"/>
        </w:rPr>
      </w:pPr>
      <w:r>
        <w:rPr>
          <w:rFonts w:ascii="黑体" w:eastAsia="黑体" w:hAnsi="黑体" w:hint="eastAsia"/>
          <w:bCs/>
          <w:sz w:val="32"/>
          <w:szCs w:val="32"/>
        </w:rPr>
        <w:t>第九条</w:t>
      </w:r>
      <w:r>
        <w:rPr>
          <w:rFonts w:ascii="仿宋_GB2312" w:eastAsia="仿宋_GB2312" w:hAnsi="黑体" w:hint="eastAsia"/>
          <w:bCs/>
          <w:sz w:val="32"/>
          <w:szCs w:val="32"/>
        </w:rPr>
        <w:t xml:space="preserve"> 按照本办法考核确定为安全生产标准化管理体系一级</w:t>
      </w:r>
      <w:r w:rsidR="005F0527">
        <w:rPr>
          <w:rFonts w:ascii="仿宋_GB2312" w:eastAsia="仿宋_GB2312" w:hAnsi="黑体" w:hint="eastAsia"/>
          <w:bCs/>
          <w:sz w:val="32"/>
          <w:szCs w:val="32"/>
        </w:rPr>
        <w:t>的</w:t>
      </w:r>
      <w:r>
        <w:rPr>
          <w:rFonts w:ascii="仿宋_GB2312" w:eastAsia="仿宋_GB2312" w:hAnsi="黑体" w:hint="eastAsia"/>
          <w:bCs/>
          <w:sz w:val="32"/>
          <w:szCs w:val="32"/>
        </w:rPr>
        <w:t>煤矿</w:t>
      </w:r>
      <w:r w:rsidR="005F0527">
        <w:rPr>
          <w:rFonts w:ascii="仿宋_GB2312" w:eastAsia="仿宋_GB2312" w:hAnsi="黑体" w:hint="eastAsia"/>
          <w:bCs/>
          <w:sz w:val="32"/>
          <w:szCs w:val="32"/>
        </w:rPr>
        <w:t>，</w:t>
      </w:r>
      <w:proofErr w:type="gramStart"/>
      <w:r>
        <w:rPr>
          <w:rFonts w:ascii="仿宋_GB2312" w:eastAsia="仿宋_GB2312" w:hAnsi="黑体" w:hint="eastAsia"/>
          <w:bCs/>
          <w:sz w:val="32"/>
          <w:szCs w:val="32"/>
        </w:rPr>
        <w:t>作出</w:t>
      </w:r>
      <w:proofErr w:type="gramEnd"/>
      <w:r>
        <w:rPr>
          <w:rFonts w:ascii="仿宋_GB2312" w:eastAsia="仿宋_GB2312" w:hAnsi="黑体" w:hint="eastAsia"/>
          <w:bCs/>
          <w:sz w:val="32"/>
          <w:szCs w:val="32"/>
        </w:rPr>
        <w:t>符合一级体系要求的承诺，且同时满足下列条件的，可在3年期满时直接办理延期：</w:t>
      </w:r>
    </w:p>
    <w:p w:rsidR="0018379D" w:rsidRDefault="00730AEF">
      <w:pPr>
        <w:adjustRightInd w:val="0"/>
        <w:snapToGrid w:val="0"/>
        <w:spacing w:line="56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1.煤矿一级等级3年期限内保持瓦斯“零超限”和井下“零突出”“零透水”“零自燃”“零冲击（无冲击地压事故）”；</w:t>
      </w:r>
    </w:p>
    <w:p w:rsidR="0018379D" w:rsidRDefault="00730AEF">
      <w:pPr>
        <w:adjustRightInd w:val="0"/>
        <w:snapToGrid w:val="0"/>
        <w:spacing w:line="56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2.</w:t>
      </w:r>
      <w:proofErr w:type="gramStart"/>
      <w:r>
        <w:rPr>
          <w:rFonts w:ascii="仿宋_GB2312" w:eastAsia="仿宋_GB2312" w:hAnsi="黑体" w:hint="eastAsia"/>
          <w:bCs/>
          <w:sz w:val="32"/>
          <w:szCs w:val="32"/>
        </w:rPr>
        <w:t>井工煤矿</w:t>
      </w:r>
      <w:proofErr w:type="gramEnd"/>
      <w:r>
        <w:rPr>
          <w:rFonts w:ascii="仿宋_GB2312" w:eastAsia="仿宋_GB2312" w:hAnsi="黑体" w:hint="eastAsia"/>
          <w:bCs/>
          <w:sz w:val="32"/>
          <w:szCs w:val="32"/>
        </w:rPr>
        <w:t>采用“一井一面”或“一井两面”生产模式；</w:t>
      </w:r>
    </w:p>
    <w:p w:rsidR="0018379D" w:rsidRDefault="00730AEF">
      <w:pPr>
        <w:adjustRightInd w:val="0"/>
        <w:snapToGrid w:val="0"/>
        <w:spacing w:line="56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lastRenderedPageBreak/>
        <w:t>3.</w:t>
      </w:r>
      <w:proofErr w:type="gramStart"/>
      <w:r>
        <w:rPr>
          <w:rFonts w:ascii="仿宋_GB2312" w:eastAsia="仿宋_GB2312" w:hAnsi="黑体" w:hint="eastAsia"/>
          <w:bCs/>
          <w:sz w:val="32"/>
          <w:szCs w:val="32"/>
        </w:rPr>
        <w:t>井工煤矿</w:t>
      </w:r>
      <w:proofErr w:type="gramEnd"/>
      <w:r>
        <w:rPr>
          <w:rFonts w:ascii="仿宋_GB2312" w:eastAsia="仿宋_GB2312" w:hAnsi="黑体" w:hint="eastAsia"/>
          <w:bCs/>
          <w:sz w:val="32"/>
          <w:szCs w:val="32"/>
        </w:rPr>
        <w:t>采煤机械化程度达到100%；露天煤矿采剥机械化程度达到100%。</w:t>
      </w:r>
    </w:p>
    <w:p w:rsidR="0018379D" w:rsidRDefault="00730AEF">
      <w:pPr>
        <w:widowControl/>
        <w:adjustRightInd w:val="0"/>
        <w:snapToGrid w:val="0"/>
        <w:spacing w:line="560" w:lineRule="exact"/>
        <w:ind w:firstLineChars="200" w:firstLine="640"/>
        <w:rPr>
          <w:rFonts w:ascii="黑体" w:eastAsia="黑体" w:hAnsi="黑体"/>
          <w:bCs/>
          <w:sz w:val="28"/>
          <w:szCs w:val="28"/>
        </w:rPr>
      </w:pPr>
      <w:r>
        <w:rPr>
          <w:rFonts w:ascii="黑体" w:eastAsia="黑体" w:hAnsi="黑体" w:hint="eastAsia"/>
          <w:bCs/>
          <w:sz w:val="32"/>
          <w:szCs w:val="32"/>
        </w:rPr>
        <w:t xml:space="preserve">第十条 </w:t>
      </w:r>
      <w:r>
        <w:rPr>
          <w:rFonts w:ascii="仿宋_GB2312" w:eastAsia="仿宋_GB2312" w:hAnsi="黑体" w:hint="eastAsia"/>
          <w:bCs/>
          <w:sz w:val="32"/>
          <w:szCs w:val="32"/>
        </w:rPr>
        <w:t>办理直接延期的安全生产标准化管理体系一级煤矿，应在3年期满前3个月通过信息系统自评申报，由省级煤矿安全生产标准化工作主管部门组织对其条件进行审核，并就该矿是否在3年期限内发生生产安全死亡事故、存在重大事故隐患且组织生产的情况征求当地煤矿安全监管监察部门意见，审核合格后通过信息系统报送国家煤矿安监局备案并予以公告。未达到安全生产标准化管理体系一级的煤矿不执行延期制度。</w:t>
      </w:r>
    </w:p>
    <w:p w:rsidR="0018379D" w:rsidRDefault="00730AEF">
      <w:pPr>
        <w:widowControl/>
        <w:adjustRightInd w:val="0"/>
        <w:snapToGrid w:val="0"/>
        <w:spacing w:line="560" w:lineRule="exact"/>
        <w:ind w:firstLineChars="200" w:firstLine="640"/>
        <w:rPr>
          <w:rFonts w:ascii="仿宋_GB2312" w:eastAsia="仿宋_GB2312" w:hAnsi="Arial"/>
          <w:bCs/>
          <w:sz w:val="32"/>
          <w:szCs w:val="32"/>
        </w:rPr>
      </w:pPr>
      <w:r>
        <w:rPr>
          <w:rFonts w:ascii="黑体" w:eastAsia="黑体" w:hAnsi="黑体" w:hint="eastAsia"/>
          <w:bCs/>
          <w:sz w:val="32"/>
          <w:szCs w:val="32"/>
        </w:rPr>
        <w:t xml:space="preserve">第十一条 </w:t>
      </w:r>
      <w:r>
        <w:rPr>
          <w:rFonts w:ascii="仿宋_GB2312" w:eastAsia="仿宋_GB2312" w:hAnsi="Arial" w:hint="eastAsia"/>
          <w:bCs/>
          <w:sz w:val="32"/>
          <w:szCs w:val="32"/>
        </w:rPr>
        <w:t xml:space="preserve"> 安全生产标准化</w:t>
      </w:r>
      <w:r>
        <w:rPr>
          <w:rFonts w:ascii="仿宋_GB2312" w:eastAsia="仿宋_GB2312" w:hAnsi="黑体" w:hint="eastAsia"/>
          <w:bCs/>
          <w:sz w:val="32"/>
          <w:szCs w:val="32"/>
        </w:rPr>
        <w:t>管理体系</w:t>
      </w:r>
      <w:r>
        <w:rPr>
          <w:rFonts w:ascii="仿宋_GB2312" w:eastAsia="仿宋_GB2312" w:hAnsi="Arial" w:hint="eastAsia"/>
          <w:bCs/>
          <w:sz w:val="32"/>
          <w:szCs w:val="32"/>
        </w:rPr>
        <w:t>达标煤矿的监管。</w:t>
      </w:r>
    </w:p>
    <w:p w:rsidR="0018379D" w:rsidRDefault="00730AEF">
      <w:pPr>
        <w:adjustRightInd w:val="0"/>
        <w:snapToGrid w:val="0"/>
        <w:spacing w:line="560" w:lineRule="exact"/>
        <w:ind w:firstLineChars="200" w:firstLine="640"/>
        <w:rPr>
          <w:rFonts w:ascii="仿宋_GB2312" w:eastAsia="仿宋_GB2312" w:hAnsi="黑体"/>
          <w:bCs/>
          <w:sz w:val="32"/>
          <w:szCs w:val="32"/>
        </w:rPr>
      </w:pPr>
      <w:r>
        <w:rPr>
          <w:rFonts w:ascii="仿宋_GB2312" w:eastAsia="仿宋_GB2312" w:hAnsi="Arial" w:hint="eastAsia"/>
          <w:bCs/>
          <w:sz w:val="32"/>
          <w:szCs w:val="32"/>
        </w:rPr>
        <w:t>（一）对取得安全生产标准化</w:t>
      </w:r>
      <w:r>
        <w:rPr>
          <w:rFonts w:ascii="仿宋_GB2312" w:eastAsia="仿宋_GB2312" w:hAnsi="黑体" w:hint="eastAsia"/>
          <w:bCs/>
          <w:sz w:val="32"/>
          <w:szCs w:val="32"/>
        </w:rPr>
        <w:t>管理体系</w:t>
      </w:r>
      <w:r>
        <w:rPr>
          <w:rFonts w:ascii="仿宋_GB2312" w:eastAsia="仿宋_GB2312" w:hAnsi="Arial" w:hint="eastAsia"/>
          <w:bCs/>
          <w:sz w:val="32"/>
          <w:szCs w:val="32"/>
        </w:rPr>
        <w:t>等级的煤矿应加强动态监管。各级煤矿安全生产标准化工作主管部门应结合属地监管原则，每年按照检查计划按一定比例对达标煤矿对照《管理体系》进行抽查。对工作中发现已不具备原有标准化</w:t>
      </w:r>
      <w:r>
        <w:rPr>
          <w:rFonts w:ascii="仿宋_GB2312" w:eastAsia="仿宋_GB2312" w:hAnsi="黑体" w:hint="eastAsia"/>
          <w:bCs/>
          <w:sz w:val="32"/>
          <w:szCs w:val="32"/>
        </w:rPr>
        <w:t>管理体系达标</w:t>
      </w:r>
      <w:r>
        <w:rPr>
          <w:rFonts w:ascii="仿宋_GB2312" w:eastAsia="仿宋_GB2312" w:hAnsi="Arial" w:hint="eastAsia"/>
          <w:bCs/>
          <w:sz w:val="32"/>
          <w:szCs w:val="32"/>
        </w:rPr>
        <w:t>水平的煤矿，应降低或撤消其取得的安全生产标准化</w:t>
      </w:r>
      <w:r>
        <w:rPr>
          <w:rFonts w:ascii="仿宋_GB2312" w:eastAsia="仿宋_GB2312" w:hAnsi="黑体" w:hint="eastAsia"/>
          <w:bCs/>
          <w:sz w:val="32"/>
          <w:szCs w:val="32"/>
        </w:rPr>
        <w:t>管理体系</w:t>
      </w:r>
      <w:r>
        <w:rPr>
          <w:rFonts w:ascii="仿宋_GB2312" w:eastAsia="仿宋_GB2312" w:hAnsi="Arial" w:hint="eastAsia"/>
          <w:bCs/>
          <w:sz w:val="32"/>
          <w:szCs w:val="32"/>
        </w:rPr>
        <w:t>等级；对发现存在重大事故隐患且组织生产的煤矿，应撤消其取得的安全生产标准化</w:t>
      </w:r>
      <w:r>
        <w:rPr>
          <w:rFonts w:ascii="仿宋_GB2312" w:eastAsia="仿宋_GB2312" w:hAnsi="黑体" w:hint="eastAsia"/>
          <w:bCs/>
          <w:sz w:val="32"/>
          <w:szCs w:val="32"/>
        </w:rPr>
        <w:t>管理体系</w:t>
      </w:r>
      <w:r>
        <w:rPr>
          <w:rFonts w:ascii="仿宋_GB2312" w:eastAsia="仿宋_GB2312" w:hAnsi="Arial" w:hint="eastAsia"/>
          <w:bCs/>
          <w:sz w:val="32"/>
          <w:szCs w:val="32"/>
        </w:rPr>
        <w:t>等级；对停产超过6个月的煤矿，应撤消其原有安全生产标准化</w:t>
      </w:r>
      <w:r>
        <w:rPr>
          <w:rFonts w:ascii="仿宋_GB2312" w:eastAsia="仿宋_GB2312" w:hAnsi="黑体" w:hint="eastAsia"/>
          <w:bCs/>
          <w:sz w:val="32"/>
          <w:szCs w:val="32"/>
        </w:rPr>
        <w:t>管理体系</w:t>
      </w:r>
      <w:r>
        <w:rPr>
          <w:rFonts w:ascii="仿宋_GB2312" w:eastAsia="仿宋_GB2312" w:hAnsi="Arial" w:hint="eastAsia"/>
          <w:bCs/>
          <w:sz w:val="32"/>
          <w:szCs w:val="32"/>
        </w:rPr>
        <w:t>等级，待复产时重新申报</w:t>
      </w:r>
      <w:r>
        <w:rPr>
          <w:rFonts w:ascii="仿宋_GB2312" w:eastAsia="仿宋_GB2312" w:hAnsi="黑体" w:hint="eastAsia"/>
          <w:bCs/>
          <w:sz w:val="32"/>
          <w:szCs w:val="32"/>
        </w:rPr>
        <w:t>。各级煤矿安全监管监察部门在工作中发现达标煤矿存在重大事故隐患且组织生产的，应及时通报相应的考核定级部门予以撤消等级。</w:t>
      </w:r>
    </w:p>
    <w:p w:rsidR="0018379D" w:rsidRDefault="00730AEF">
      <w:pPr>
        <w:adjustRightInd w:val="0"/>
        <w:snapToGrid w:val="0"/>
        <w:spacing w:line="560" w:lineRule="exact"/>
        <w:ind w:firstLineChars="200" w:firstLine="640"/>
        <w:rPr>
          <w:rFonts w:ascii="仿宋_GB2312" w:eastAsia="仿宋_GB2312" w:hAnsi="Arial"/>
          <w:bCs/>
          <w:sz w:val="32"/>
          <w:szCs w:val="32"/>
        </w:rPr>
      </w:pPr>
      <w:r>
        <w:rPr>
          <w:rFonts w:ascii="仿宋_GB2312" w:eastAsia="仿宋_GB2312" w:hAnsi="Arial" w:hint="eastAsia"/>
          <w:bCs/>
          <w:sz w:val="32"/>
          <w:szCs w:val="32"/>
        </w:rPr>
        <w:t>（二）对发生生产安全死亡事故的煤矿，各级煤矿安全生产标准化工作主管部门应自事故发生之日起降低或撤消</w:t>
      </w:r>
      <w:r>
        <w:rPr>
          <w:rFonts w:ascii="仿宋_GB2312" w:eastAsia="仿宋_GB2312" w:hAnsi="Arial" w:hint="eastAsia"/>
          <w:bCs/>
          <w:sz w:val="32"/>
          <w:szCs w:val="32"/>
        </w:rPr>
        <w:lastRenderedPageBreak/>
        <w:t>其取得的安全生产标准化</w:t>
      </w:r>
      <w:r>
        <w:rPr>
          <w:rFonts w:ascii="仿宋_GB2312" w:eastAsia="仿宋_GB2312" w:hAnsi="黑体" w:hint="eastAsia"/>
          <w:bCs/>
          <w:sz w:val="32"/>
          <w:szCs w:val="32"/>
        </w:rPr>
        <w:t>管理体系</w:t>
      </w:r>
      <w:r>
        <w:rPr>
          <w:rFonts w:ascii="仿宋_GB2312" w:eastAsia="仿宋_GB2312" w:hAnsi="Arial" w:hint="eastAsia"/>
          <w:bCs/>
          <w:sz w:val="32"/>
          <w:szCs w:val="32"/>
        </w:rPr>
        <w:t>等级。一级、二级煤矿发生一般事故时降为三级，发生较大及以上事故时撤消其等级；三级煤矿发生一般及以上事故时撤消其等级。</w:t>
      </w:r>
    </w:p>
    <w:p w:rsidR="0018379D" w:rsidRDefault="00730AEF">
      <w:pPr>
        <w:widowControl/>
        <w:adjustRightInd w:val="0"/>
        <w:snapToGrid w:val="0"/>
        <w:spacing w:line="560" w:lineRule="exact"/>
        <w:ind w:firstLineChars="200" w:firstLine="640"/>
        <w:rPr>
          <w:rFonts w:ascii="仿宋_GB2312" w:eastAsia="仿宋_GB2312" w:hAnsi="Arial"/>
          <w:bCs/>
          <w:sz w:val="32"/>
          <w:szCs w:val="32"/>
        </w:rPr>
      </w:pPr>
      <w:r>
        <w:rPr>
          <w:rFonts w:ascii="仿宋_GB2312" w:eastAsia="仿宋_GB2312" w:hAnsi="Arial" w:hint="eastAsia"/>
          <w:bCs/>
          <w:sz w:val="32"/>
          <w:szCs w:val="32"/>
        </w:rPr>
        <w:t>（三）降低或撤消煤矿所取得的安全生产标准化</w:t>
      </w:r>
      <w:r>
        <w:rPr>
          <w:rFonts w:ascii="仿宋_GB2312" w:eastAsia="仿宋_GB2312" w:hAnsi="黑体" w:hint="eastAsia"/>
          <w:bCs/>
          <w:sz w:val="32"/>
          <w:szCs w:val="32"/>
        </w:rPr>
        <w:t>管理体系</w:t>
      </w:r>
      <w:r>
        <w:rPr>
          <w:rFonts w:ascii="仿宋_GB2312" w:eastAsia="仿宋_GB2312" w:hAnsi="Arial" w:hint="eastAsia"/>
          <w:bCs/>
          <w:sz w:val="32"/>
          <w:szCs w:val="32"/>
        </w:rPr>
        <w:t>等级</w:t>
      </w:r>
      <w:r>
        <w:rPr>
          <w:rFonts w:ascii="仿宋_GB2312" w:eastAsia="仿宋_GB2312" w:hAnsi="黑体" w:hint="eastAsia"/>
          <w:bCs/>
          <w:sz w:val="32"/>
          <w:szCs w:val="32"/>
        </w:rPr>
        <w:t>后</w:t>
      </w:r>
      <w:r>
        <w:rPr>
          <w:rFonts w:ascii="仿宋_GB2312" w:eastAsia="仿宋_GB2312" w:hAnsi="Arial" w:hint="eastAsia"/>
          <w:bCs/>
          <w:sz w:val="32"/>
          <w:szCs w:val="32"/>
        </w:rPr>
        <w:t>，应及时通过信息系统将相关情况报送原等级考核定级部门，由原等级考核定级部门进行公告并更新系统相关信息。</w:t>
      </w:r>
    </w:p>
    <w:p w:rsidR="0018379D" w:rsidRDefault="00730AEF">
      <w:pPr>
        <w:widowControl/>
        <w:adjustRightInd w:val="0"/>
        <w:snapToGrid w:val="0"/>
        <w:spacing w:line="560" w:lineRule="exact"/>
        <w:ind w:firstLineChars="200" w:firstLine="640"/>
        <w:rPr>
          <w:rFonts w:ascii="仿宋_GB2312" w:eastAsia="仿宋_GB2312" w:hAnsi="Arial"/>
          <w:bCs/>
          <w:sz w:val="32"/>
          <w:szCs w:val="32"/>
        </w:rPr>
      </w:pPr>
      <w:r>
        <w:rPr>
          <w:rFonts w:ascii="仿宋_GB2312" w:eastAsia="仿宋_GB2312" w:hAnsi="Arial" w:hint="eastAsia"/>
          <w:bCs/>
          <w:sz w:val="32"/>
          <w:szCs w:val="32"/>
        </w:rPr>
        <w:t>（四）对安全生产标准化</w:t>
      </w:r>
      <w:r>
        <w:rPr>
          <w:rFonts w:ascii="仿宋_GB2312" w:eastAsia="仿宋_GB2312" w:hAnsi="黑体" w:hint="eastAsia"/>
          <w:bCs/>
          <w:sz w:val="32"/>
          <w:szCs w:val="32"/>
        </w:rPr>
        <w:t>管理体系</w:t>
      </w:r>
      <w:r>
        <w:rPr>
          <w:rFonts w:ascii="仿宋_GB2312" w:eastAsia="仿宋_GB2312" w:hAnsi="Arial" w:hint="eastAsia"/>
          <w:bCs/>
          <w:sz w:val="32"/>
          <w:szCs w:val="32"/>
        </w:rPr>
        <w:t>等级被撤消的煤矿，实施撤消决定的标准化工作主管部门应依法责令其立即停止生产，进行整改，待整改合格后重新提出申请。</w:t>
      </w:r>
    </w:p>
    <w:p w:rsidR="0018379D" w:rsidRDefault="00730AEF">
      <w:pPr>
        <w:widowControl/>
        <w:adjustRightInd w:val="0"/>
        <w:snapToGrid w:val="0"/>
        <w:spacing w:line="56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（五）各级煤矿安全生产标准化</w:t>
      </w:r>
      <w:r w:rsidR="005F0527">
        <w:rPr>
          <w:rFonts w:ascii="仿宋_GB2312" w:eastAsia="仿宋_GB2312" w:hAnsi="黑体" w:hint="eastAsia"/>
          <w:bCs/>
          <w:sz w:val="32"/>
          <w:szCs w:val="32"/>
        </w:rPr>
        <w:t>工作</w:t>
      </w:r>
      <w:r>
        <w:rPr>
          <w:rFonts w:ascii="仿宋_GB2312" w:eastAsia="仿宋_GB2312" w:hAnsi="黑体" w:hint="eastAsia"/>
          <w:bCs/>
          <w:sz w:val="32"/>
          <w:szCs w:val="32"/>
        </w:rPr>
        <w:t>主管部门每年组织对直接延期的安全生产标准化管理体系一级煤矿开展重点抽查。对达不到一级等级要求的煤矿，应予以降级或撤消等级，并将有关情况通过信息系统上</w:t>
      </w:r>
      <w:proofErr w:type="gramStart"/>
      <w:r>
        <w:rPr>
          <w:rFonts w:ascii="仿宋_GB2312" w:eastAsia="仿宋_GB2312" w:hAnsi="黑体" w:hint="eastAsia"/>
          <w:bCs/>
          <w:sz w:val="32"/>
          <w:szCs w:val="32"/>
        </w:rPr>
        <w:t>传国家</w:t>
      </w:r>
      <w:proofErr w:type="gramEnd"/>
      <w:r>
        <w:rPr>
          <w:rFonts w:ascii="仿宋_GB2312" w:eastAsia="仿宋_GB2312" w:hAnsi="黑体" w:hint="eastAsia"/>
          <w:bCs/>
          <w:sz w:val="32"/>
          <w:szCs w:val="32"/>
        </w:rPr>
        <w:t>煤矿安监局。被降级的煤矿1年内不受理一级等级申请，被撤消等级的煤矿2年内不受理一级等级申请。</w:t>
      </w:r>
    </w:p>
    <w:p w:rsidR="0018379D" w:rsidRDefault="00730AEF">
      <w:pPr>
        <w:widowControl/>
        <w:adjustRightInd w:val="0"/>
        <w:snapToGrid w:val="0"/>
        <w:spacing w:line="560" w:lineRule="exact"/>
        <w:ind w:firstLineChars="200" w:firstLine="640"/>
        <w:rPr>
          <w:rFonts w:ascii="仿宋_GB2312" w:eastAsia="仿宋_GB2312" w:hAnsi="Arial"/>
          <w:bCs/>
          <w:sz w:val="32"/>
          <w:szCs w:val="32"/>
        </w:rPr>
      </w:pPr>
      <w:r>
        <w:rPr>
          <w:rFonts w:ascii="仿宋_GB2312" w:eastAsia="仿宋_GB2312" w:hAnsi="Arial" w:hint="eastAsia"/>
          <w:bCs/>
          <w:sz w:val="32"/>
          <w:szCs w:val="32"/>
        </w:rPr>
        <w:t>（六）安全生产标准化</w:t>
      </w:r>
      <w:r>
        <w:rPr>
          <w:rFonts w:ascii="仿宋_GB2312" w:eastAsia="仿宋_GB2312" w:hAnsi="黑体" w:hint="eastAsia"/>
          <w:bCs/>
          <w:sz w:val="32"/>
          <w:szCs w:val="32"/>
        </w:rPr>
        <w:t>管理体系</w:t>
      </w:r>
      <w:r>
        <w:rPr>
          <w:rFonts w:ascii="仿宋_GB2312" w:eastAsia="仿宋_GB2312" w:hAnsi="Arial" w:hint="eastAsia"/>
          <w:bCs/>
          <w:sz w:val="32"/>
          <w:szCs w:val="32"/>
        </w:rPr>
        <w:t>达标煤矿应加强日常检查，每季度至少组织开展1次全面的自查，并将自查结果录入信息系统，煤矿上级企业每半年至少组织开展1次全面自查（没有上级企业的煤矿自行组织开展），形成自查报告，并依据自身的安全生产标准化</w:t>
      </w:r>
      <w:r>
        <w:rPr>
          <w:rFonts w:ascii="仿宋_GB2312" w:eastAsia="仿宋_GB2312" w:hAnsi="黑体" w:hint="eastAsia"/>
          <w:bCs/>
          <w:sz w:val="32"/>
          <w:szCs w:val="32"/>
        </w:rPr>
        <w:t>管理体系</w:t>
      </w:r>
      <w:r>
        <w:rPr>
          <w:rFonts w:ascii="仿宋_GB2312" w:eastAsia="仿宋_GB2312" w:hAnsi="Arial" w:hint="eastAsia"/>
          <w:bCs/>
          <w:sz w:val="32"/>
          <w:szCs w:val="32"/>
        </w:rPr>
        <w:t>等级，通过信息系统向相应的考核定级部门报送自查结果。安全生产标准化</w:t>
      </w:r>
      <w:r>
        <w:rPr>
          <w:rFonts w:ascii="仿宋_GB2312" w:eastAsia="仿宋_GB2312" w:hAnsi="黑体" w:hint="eastAsia"/>
          <w:bCs/>
          <w:sz w:val="32"/>
          <w:szCs w:val="32"/>
        </w:rPr>
        <w:t>管理体系一级</w:t>
      </w:r>
      <w:r>
        <w:rPr>
          <w:rFonts w:ascii="仿宋_GB2312" w:eastAsia="仿宋_GB2312" w:hAnsi="Arial" w:hint="eastAsia"/>
          <w:bCs/>
          <w:sz w:val="32"/>
          <w:szCs w:val="32"/>
        </w:rPr>
        <w:t>煤矿的自评结果应报送省级煤矿安全生产标准化</w:t>
      </w:r>
      <w:r>
        <w:rPr>
          <w:rFonts w:ascii="仿宋_GB2312" w:eastAsia="仿宋_GB2312" w:hAnsi="Arial" w:hint="eastAsia"/>
          <w:bCs/>
          <w:sz w:val="32"/>
          <w:szCs w:val="32"/>
        </w:rPr>
        <w:lastRenderedPageBreak/>
        <w:t>工作主管部门汇总，于每年年底通过信息系统向国家煤矿安全监察局报送1次。</w:t>
      </w:r>
    </w:p>
    <w:p w:rsidR="0018379D" w:rsidRDefault="00730AEF">
      <w:pPr>
        <w:adjustRightInd w:val="0"/>
        <w:snapToGrid w:val="0"/>
        <w:spacing w:line="560" w:lineRule="exact"/>
        <w:ind w:firstLineChars="200" w:firstLine="640"/>
        <w:rPr>
          <w:rFonts w:ascii="仿宋_GB2312" w:eastAsia="仿宋_GB2312" w:hAnsi="Arial"/>
          <w:bCs/>
          <w:sz w:val="32"/>
          <w:szCs w:val="32"/>
        </w:rPr>
      </w:pPr>
      <w:r>
        <w:rPr>
          <w:rFonts w:ascii="仿宋_GB2312" w:eastAsia="仿宋_GB2312" w:hAnsi="Arial" w:hint="eastAsia"/>
          <w:bCs/>
          <w:sz w:val="32"/>
          <w:szCs w:val="32"/>
        </w:rPr>
        <w:t>（七）各级煤矿安全生产标准化工作主管部门应按照职责分工每年至少通报一次辖区内煤矿安全生产标准化</w:t>
      </w:r>
      <w:r>
        <w:rPr>
          <w:rFonts w:ascii="仿宋_GB2312" w:eastAsia="仿宋_GB2312" w:hAnsi="黑体" w:hint="eastAsia"/>
          <w:bCs/>
          <w:sz w:val="32"/>
          <w:szCs w:val="32"/>
        </w:rPr>
        <w:t>管理体系</w:t>
      </w:r>
      <w:r>
        <w:rPr>
          <w:rFonts w:ascii="仿宋_GB2312" w:eastAsia="仿宋_GB2312" w:hAnsi="Arial" w:hint="eastAsia"/>
          <w:bCs/>
          <w:sz w:val="32"/>
          <w:szCs w:val="32"/>
        </w:rPr>
        <w:t>考核定级情况，以及等级被降低和撤消的情况，并通告相关煤矿安全监管监察部门。</w:t>
      </w:r>
    </w:p>
    <w:p w:rsidR="0018379D" w:rsidRDefault="00730AEF">
      <w:pPr>
        <w:adjustRightInd w:val="0"/>
        <w:snapToGrid w:val="0"/>
        <w:spacing w:line="560" w:lineRule="exact"/>
        <w:ind w:firstLineChars="200" w:firstLine="640"/>
        <w:rPr>
          <w:rFonts w:ascii="仿宋_GB2312" w:eastAsia="仿宋_GB2312" w:hAnsi="Arial"/>
          <w:bCs/>
          <w:sz w:val="32"/>
          <w:szCs w:val="32"/>
        </w:rPr>
      </w:pPr>
      <w:r>
        <w:rPr>
          <w:rFonts w:ascii="黑体" w:eastAsia="黑体" w:hAnsi="黑体" w:hint="eastAsia"/>
          <w:bCs/>
          <w:sz w:val="32"/>
          <w:szCs w:val="32"/>
        </w:rPr>
        <w:t>第十二条</w:t>
      </w:r>
      <w:r>
        <w:rPr>
          <w:rFonts w:ascii="仿宋_GB2312" w:eastAsia="仿宋_GB2312" w:hAnsi="Arial" w:hint="eastAsia"/>
          <w:bCs/>
          <w:sz w:val="32"/>
          <w:szCs w:val="32"/>
        </w:rPr>
        <w:t xml:space="preserve"> 省级煤矿安全生产标准化工作主管部门可根据本办法和本地区工作实际制定实施细则，并及时报送国家煤矿安全监察局。</w:t>
      </w:r>
    </w:p>
    <w:p w:rsidR="0018379D" w:rsidRDefault="00730AEF">
      <w:pPr>
        <w:adjustRightInd w:val="0"/>
        <w:snapToGrid w:val="0"/>
        <w:spacing w:line="560" w:lineRule="exact"/>
        <w:ind w:firstLineChars="200" w:firstLine="640"/>
      </w:pPr>
      <w:r>
        <w:rPr>
          <w:rFonts w:ascii="黑体" w:eastAsia="黑体" w:hAnsi="黑体" w:hint="eastAsia"/>
          <w:bCs/>
          <w:sz w:val="32"/>
          <w:szCs w:val="32"/>
        </w:rPr>
        <w:t>第十三条</w:t>
      </w:r>
      <w:r>
        <w:rPr>
          <w:rFonts w:ascii="仿宋_GB2312" w:eastAsia="仿宋_GB2312" w:hint="eastAsia"/>
          <w:sz w:val="32"/>
          <w:szCs w:val="32"/>
        </w:rPr>
        <w:t>本办法由国家煤矿安全监察局负责解释，</w:t>
      </w:r>
      <w:r>
        <w:rPr>
          <w:rFonts w:ascii="仿宋_GB2312" w:eastAsia="仿宋_GB2312" w:hAnsi="Arial" w:hint="eastAsia"/>
          <w:bCs/>
          <w:sz w:val="32"/>
          <w:szCs w:val="32"/>
        </w:rPr>
        <w:t>自</w:t>
      </w:r>
      <w:r>
        <w:rPr>
          <w:rFonts w:ascii="仿宋_GB2312" w:eastAsia="仿宋_GB2312" w:hAnsi="黑体" w:hint="eastAsia"/>
          <w:bCs/>
          <w:sz w:val="32"/>
          <w:szCs w:val="32"/>
        </w:rPr>
        <w:t>2020</w:t>
      </w:r>
      <w:r>
        <w:rPr>
          <w:rFonts w:ascii="仿宋_GB2312" w:eastAsia="仿宋_GB2312" w:hAnsi="Arial" w:hint="eastAsia"/>
          <w:bCs/>
          <w:sz w:val="32"/>
          <w:szCs w:val="32"/>
        </w:rPr>
        <w:t>年7月1日起执行，</w:t>
      </w:r>
      <w:r>
        <w:rPr>
          <w:rFonts w:ascii="仿宋_GB2312" w:eastAsia="仿宋_GB2312" w:hAnsi="黑体" w:hint="eastAsia"/>
          <w:bCs/>
          <w:sz w:val="32"/>
          <w:szCs w:val="32"/>
        </w:rPr>
        <w:t>2017</w:t>
      </w:r>
      <w:r>
        <w:rPr>
          <w:rFonts w:ascii="仿宋_GB2312" w:eastAsia="仿宋_GB2312" w:hAnsi="Arial" w:hint="eastAsia"/>
          <w:bCs/>
          <w:sz w:val="32"/>
          <w:szCs w:val="32"/>
        </w:rPr>
        <w:t>年颁布的《煤矿安全</w:t>
      </w:r>
      <w:r>
        <w:rPr>
          <w:rFonts w:ascii="仿宋_GB2312" w:eastAsia="仿宋_GB2312" w:hAnsi="黑体" w:cs="黑体" w:hint="eastAsia"/>
          <w:bCs/>
          <w:sz w:val="32"/>
          <w:szCs w:val="32"/>
        </w:rPr>
        <w:t>生产</w:t>
      </w:r>
      <w:r>
        <w:rPr>
          <w:rFonts w:ascii="仿宋_GB2312" w:eastAsia="仿宋_GB2312" w:hAnsi="Arial" w:hint="eastAsia"/>
          <w:bCs/>
          <w:sz w:val="32"/>
          <w:szCs w:val="32"/>
        </w:rPr>
        <w:t>标准化考核定级办法（试行）</w:t>
      </w:r>
      <w:bookmarkStart w:id="0" w:name="_GoBack"/>
      <w:bookmarkEnd w:id="0"/>
      <w:r>
        <w:rPr>
          <w:rFonts w:ascii="仿宋_GB2312" w:eastAsia="仿宋_GB2312" w:hAnsi="Arial" w:hint="eastAsia"/>
          <w:bCs/>
          <w:sz w:val="32"/>
          <w:szCs w:val="32"/>
        </w:rPr>
        <w:t>》同时废止。</w:t>
      </w:r>
    </w:p>
    <w:sectPr w:rsidR="0018379D" w:rsidSect="0018379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458" w:rsidRDefault="00FD6458">
      <w:r>
        <w:separator/>
      </w:r>
    </w:p>
  </w:endnote>
  <w:endnote w:type="continuationSeparator" w:id="0">
    <w:p w:rsidR="00FD6458" w:rsidRDefault="00FD645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83568"/>
      <w:docPartObj>
        <w:docPartGallery w:val="AutoText"/>
      </w:docPartObj>
    </w:sdtPr>
    <w:sdtContent>
      <w:p w:rsidR="0018379D" w:rsidRDefault="002264C6">
        <w:pPr>
          <w:pStyle w:val="a4"/>
          <w:jc w:val="center"/>
        </w:pPr>
        <w:r>
          <w:fldChar w:fldCharType="begin"/>
        </w:r>
        <w:r w:rsidR="00730AEF">
          <w:instrText xml:space="preserve"> PAGE   \* MERGEFORMAT </w:instrText>
        </w:r>
        <w:r>
          <w:fldChar w:fldCharType="separate"/>
        </w:r>
        <w:r w:rsidR="00532F27" w:rsidRPr="00532F27">
          <w:rPr>
            <w:noProof/>
            <w:lang w:val="zh-CN"/>
          </w:rPr>
          <w:t>7</w:t>
        </w:r>
        <w:r>
          <w:fldChar w:fldCharType="end"/>
        </w:r>
      </w:p>
    </w:sdtContent>
  </w:sdt>
  <w:p w:rsidR="0018379D" w:rsidRDefault="0018379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458" w:rsidRDefault="00FD6458">
      <w:r>
        <w:separator/>
      </w:r>
    </w:p>
  </w:footnote>
  <w:footnote w:type="continuationSeparator" w:id="0">
    <w:p w:rsidR="00FD6458" w:rsidRDefault="00FD645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梁子荣(拟稿人)">
    <w15:presenceInfo w15:providerId="None" w15:userId="梁子荣(拟稿人)"/>
  </w15:person>
  <w15:person w15:author="李尚军(局秘书处初核)">
    <w15:presenceInfo w15:providerId="None" w15:userId="李尚军(局秘书处初核)"/>
  </w15:person>
  <w15:person w15:author="孙庆国(司领导审批)">
    <w15:presenceInfo w15:providerId="None" w15:userId="孙庆国(司领导审批)"/>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attachedTemplate r:id="rId1"/>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7E3E"/>
    <w:rsid w:val="00001D86"/>
    <w:rsid w:val="00021171"/>
    <w:rsid w:val="00027089"/>
    <w:rsid w:val="00062B8B"/>
    <w:rsid w:val="000762A2"/>
    <w:rsid w:val="000B078B"/>
    <w:rsid w:val="000C0BD2"/>
    <w:rsid w:val="00131E20"/>
    <w:rsid w:val="0015127C"/>
    <w:rsid w:val="0017201E"/>
    <w:rsid w:val="00175237"/>
    <w:rsid w:val="0018379D"/>
    <w:rsid w:val="001A25F9"/>
    <w:rsid w:val="001E74D5"/>
    <w:rsid w:val="002035D9"/>
    <w:rsid w:val="00205F31"/>
    <w:rsid w:val="0021755E"/>
    <w:rsid w:val="002264C6"/>
    <w:rsid w:val="002F23B2"/>
    <w:rsid w:val="002F48CB"/>
    <w:rsid w:val="003531BF"/>
    <w:rsid w:val="003558DF"/>
    <w:rsid w:val="003635A9"/>
    <w:rsid w:val="003866CE"/>
    <w:rsid w:val="003B5B2B"/>
    <w:rsid w:val="003C2E5E"/>
    <w:rsid w:val="00447484"/>
    <w:rsid w:val="00452544"/>
    <w:rsid w:val="00472757"/>
    <w:rsid w:val="00473E5F"/>
    <w:rsid w:val="0047511D"/>
    <w:rsid w:val="004A17ED"/>
    <w:rsid w:val="004B7743"/>
    <w:rsid w:val="00532F27"/>
    <w:rsid w:val="005744B8"/>
    <w:rsid w:val="005E561C"/>
    <w:rsid w:val="005F0527"/>
    <w:rsid w:val="006027FD"/>
    <w:rsid w:val="006076AB"/>
    <w:rsid w:val="006261AD"/>
    <w:rsid w:val="00631D4A"/>
    <w:rsid w:val="00644724"/>
    <w:rsid w:val="00676655"/>
    <w:rsid w:val="006A3095"/>
    <w:rsid w:val="006C64F7"/>
    <w:rsid w:val="006F4F81"/>
    <w:rsid w:val="00721074"/>
    <w:rsid w:val="00723B57"/>
    <w:rsid w:val="00730AEF"/>
    <w:rsid w:val="00740C48"/>
    <w:rsid w:val="007438EE"/>
    <w:rsid w:val="00764F38"/>
    <w:rsid w:val="008432DC"/>
    <w:rsid w:val="008A1464"/>
    <w:rsid w:val="008D32DC"/>
    <w:rsid w:val="008E6EED"/>
    <w:rsid w:val="008F0524"/>
    <w:rsid w:val="009427F0"/>
    <w:rsid w:val="0095604A"/>
    <w:rsid w:val="00956FD4"/>
    <w:rsid w:val="009F3A1F"/>
    <w:rsid w:val="00A203C4"/>
    <w:rsid w:val="00A63201"/>
    <w:rsid w:val="00A91B28"/>
    <w:rsid w:val="00B15303"/>
    <w:rsid w:val="00B26C6D"/>
    <w:rsid w:val="00B453CD"/>
    <w:rsid w:val="00B52E19"/>
    <w:rsid w:val="00BE28D9"/>
    <w:rsid w:val="00C15A18"/>
    <w:rsid w:val="00C234A6"/>
    <w:rsid w:val="00C30F5B"/>
    <w:rsid w:val="00C35F90"/>
    <w:rsid w:val="00C76FBC"/>
    <w:rsid w:val="00CB2BAF"/>
    <w:rsid w:val="00CD0592"/>
    <w:rsid w:val="00CD0E02"/>
    <w:rsid w:val="00CE2DE3"/>
    <w:rsid w:val="00D05CFD"/>
    <w:rsid w:val="00D074AF"/>
    <w:rsid w:val="00D526C5"/>
    <w:rsid w:val="00D752C7"/>
    <w:rsid w:val="00D87EA7"/>
    <w:rsid w:val="00DB47D5"/>
    <w:rsid w:val="00DB4A78"/>
    <w:rsid w:val="00DB7EA1"/>
    <w:rsid w:val="00DC69AB"/>
    <w:rsid w:val="00DD5DAB"/>
    <w:rsid w:val="00DE51AF"/>
    <w:rsid w:val="00DF37F2"/>
    <w:rsid w:val="00E31D5D"/>
    <w:rsid w:val="00E43FE9"/>
    <w:rsid w:val="00E46971"/>
    <w:rsid w:val="00E5419E"/>
    <w:rsid w:val="00E91219"/>
    <w:rsid w:val="00EB7BCC"/>
    <w:rsid w:val="00EC42F5"/>
    <w:rsid w:val="00F22F10"/>
    <w:rsid w:val="00F57E3E"/>
    <w:rsid w:val="00F813CF"/>
    <w:rsid w:val="00FD6458"/>
    <w:rsid w:val="00FF3890"/>
    <w:rsid w:val="00FF6364"/>
    <w:rsid w:val="7F7565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79D"/>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8379D"/>
    <w:rPr>
      <w:sz w:val="18"/>
      <w:szCs w:val="18"/>
    </w:rPr>
  </w:style>
  <w:style w:type="paragraph" w:styleId="a4">
    <w:name w:val="footer"/>
    <w:basedOn w:val="a"/>
    <w:link w:val="Char0"/>
    <w:uiPriority w:val="99"/>
    <w:unhideWhenUsed/>
    <w:rsid w:val="0018379D"/>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18379D"/>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rsid w:val="0018379D"/>
    <w:rPr>
      <w:rFonts w:ascii="Calibri" w:eastAsia="宋体" w:hAnsi="Calibri" w:cs="Times New Roman"/>
      <w:sz w:val="18"/>
      <w:szCs w:val="18"/>
    </w:rPr>
  </w:style>
  <w:style w:type="character" w:customStyle="1" w:styleId="Char1">
    <w:name w:val="页眉 Char"/>
    <w:basedOn w:val="a0"/>
    <w:link w:val="a5"/>
    <w:uiPriority w:val="99"/>
    <w:semiHidden/>
    <w:rsid w:val="0018379D"/>
    <w:rPr>
      <w:rFonts w:ascii="Calibri" w:eastAsia="宋体" w:hAnsi="Calibri" w:cs="Times New Roman"/>
      <w:sz w:val="18"/>
      <w:szCs w:val="18"/>
    </w:rPr>
  </w:style>
  <w:style w:type="character" w:customStyle="1" w:styleId="Char0">
    <w:name w:val="页脚 Char"/>
    <w:basedOn w:val="a0"/>
    <w:link w:val="a4"/>
    <w:uiPriority w:val="99"/>
    <w:rsid w:val="0018379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TotalTime>2</TotalTime>
  <Pages>7</Pages>
  <Words>506</Words>
  <Characters>2885</Characters>
  <Application>Microsoft Office Word</Application>
  <DocSecurity>0</DocSecurity>
  <Lines>24</Lines>
  <Paragraphs>6</Paragraphs>
  <ScaleCrop>false</ScaleCrop>
  <Company>Lenovo</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栾龙龙(返回拟稿人)</dc:creator>
  <cp:lastModifiedBy>NTKO</cp:lastModifiedBy>
  <cp:revision>3</cp:revision>
  <cp:lastPrinted>2020-03-25T09:17:00Z</cp:lastPrinted>
  <dcterms:created xsi:type="dcterms:W3CDTF">2020-05-20T00:57:00Z</dcterms:created>
  <dcterms:modified xsi:type="dcterms:W3CDTF">2020-05-20T01:17:00Z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2052-10.1.0.7490</vt:lpwstr>
  </property>
</Properties>
</file>